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FFFF7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附件1：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《贵州航空工业技师学院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4"/>
          <w:szCs w:val="24"/>
          <w:lang w:val="en-US" w:eastAsia="zh-CN"/>
        </w:rPr>
        <w:t>白云校区2026年秋季招聘岗位及任职条件一览表》</w:t>
      </w:r>
    </w:p>
    <w:tbl>
      <w:tblPr>
        <w:tblStyle w:val="4"/>
        <w:tblpPr w:leftFromText="180" w:rightFromText="180" w:vertAnchor="text" w:horzAnchor="page" w:tblpXSpec="center" w:tblpY="6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0"/>
      </w:tblGrid>
      <w:tr w14:paraId="7BAC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9850" w:type="dxa"/>
            <w:tcBorders>
              <w:top w:val="nil"/>
              <w:left w:val="nil"/>
              <w:bottom w:val="nil"/>
              <w:right w:val="nil"/>
            </w:tcBorders>
          </w:tcPr>
          <w:p w14:paraId="6BA551A4">
            <w:pPr>
              <w:tabs>
                <w:tab w:val="left" w:pos="2464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aps w:val="0"/>
                <w:color w:val="303030"/>
                <w:spacing w:val="8"/>
                <w:sz w:val="48"/>
                <w:szCs w:val="48"/>
                <w:lang w:val="en-US" w:eastAsia="zh-CN"/>
              </w:rPr>
              <w:t>贵州航空工业技师学院白云校区2026年秋季招聘岗位及任职条件一览表</w:t>
            </w:r>
          </w:p>
        </w:tc>
      </w:tr>
    </w:tbl>
    <w:tbl>
      <w:tblPr>
        <w:tblStyle w:val="3"/>
        <w:tblpPr w:leftFromText="180" w:rightFromText="180" w:vertAnchor="text" w:horzAnchor="page" w:tblpX="1614" w:tblpY="804"/>
        <w:tblOverlap w:val="never"/>
        <w:tblW w:w="2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1411"/>
        <w:gridCol w:w="1814"/>
        <w:gridCol w:w="6083"/>
        <w:gridCol w:w="6215"/>
        <w:gridCol w:w="3687"/>
      </w:tblGrid>
      <w:tr w14:paraId="4E8C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7F231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0F7E7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1814" w:type="dxa"/>
            <w:shd w:val="clear" w:color="auto" w:fill="auto"/>
            <w:tcMar>
              <w:bottom w:w="0" w:type="dxa"/>
            </w:tcMar>
            <w:vAlign w:val="center"/>
          </w:tcPr>
          <w:p w14:paraId="798E8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薪资待遇(元）</w:t>
            </w:r>
          </w:p>
        </w:tc>
        <w:tc>
          <w:tcPr>
            <w:tcW w:w="6083" w:type="dxa"/>
            <w:shd w:val="clear" w:color="auto" w:fill="auto"/>
            <w:tcMar>
              <w:bottom w:w="0" w:type="dxa"/>
            </w:tcMar>
            <w:vAlign w:val="center"/>
          </w:tcPr>
          <w:p w14:paraId="04E823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岗位职责</w:t>
            </w:r>
          </w:p>
        </w:tc>
        <w:tc>
          <w:tcPr>
            <w:tcW w:w="6215" w:type="dxa"/>
            <w:shd w:val="clear" w:color="auto" w:fill="auto"/>
            <w:tcMar>
              <w:bottom w:w="0" w:type="dxa"/>
            </w:tcMar>
            <w:vAlign w:val="center"/>
          </w:tcPr>
          <w:p w14:paraId="300983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Style w:val="6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任职要求</w:t>
            </w:r>
          </w:p>
        </w:tc>
        <w:tc>
          <w:tcPr>
            <w:tcW w:w="3687" w:type="dxa"/>
            <w:shd w:val="clear" w:color="auto" w:fill="auto"/>
            <w:tcMar>
              <w:bottom w:w="0" w:type="dxa"/>
            </w:tcMar>
            <w:vAlign w:val="center"/>
          </w:tcPr>
          <w:p w14:paraId="51B78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Style w:val="6"/>
                <w:rFonts w:hint="default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工作地点</w:t>
            </w:r>
          </w:p>
        </w:tc>
      </w:tr>
      <w:tr w14:paraId="1AC14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77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3F9A5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心理学教师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7D29F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4" w:type="dxa"/>
            <w:shd w:val="clear" w:color="auto" w:fill="auto"/>
            <w:tcMar>
              <w:bottom w:w="0" w:type="dxa"/>
            </w:tcMar>
            <w:vAlign w:val="center"/>
          </w:tcPr>
          <w:p w14:paraId="5B993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5000—7000</w:t>
            </w:r>
          </w:p>
        </w:tc>
        <w:tc>
          <w:tcPr>
            <w:tcW w:w="6083" w:type="dxa"/>
            <w:shd w:val="clear" w:color="auto" w:fill="auto"/>
            <w:tcMar>
              <w:bottom w:w="0" w:type="dxa"/>
            </w:tcMar>
            <w:vAlign w:val="center"/>
          </w:tcPr>
          <w:p w14:paraId="7C3248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1.承担心理学课程教学工作；</w:t>
            </w:r>
          </w:p>
          <w:p w14:paraId="4A3BB5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2.参与日常教研工作，参与试卷出题</w:t>
            </w:r>
            <w:r>
              <w:rPr>
                <w:rFonts w:hint="default" w:ascii="黑体" w:hAnsi="黑体" w:eastAsia="黑体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批改工作；</w:t>
            </w:r>
          </w:p>
          <w:p w14:paraId="1D6EB4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3.参加学校组织的课题教研工作，不断提升专业水平和授课技巧。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4.承担班主任工作。</w:t>
            </w:r>
          </w:p>
        </w:tc>
        <w:tc>
          <w:tcPr>
            <w:tcW w:w="6215" w:type="dxa"/>
            <w:shd w:val="clear" w:color="auto" w:fill="auto"/>
            <w:tcMar>
              <w:bottom w:w="0" w:type="dxa"/>
            </w:tcMar>
            <w:vAlign w:val="center"/>
          </w:tcPr>
          <w:p w14:paraId="709F1C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1.心理学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相关专业，本科及以上学历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；</w:t>
            </w:r>
          </w:p>
          <w:p w14:paraId="049176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2.有一定教学经验，需具备高中教师资格证，师范类院校毕业优先；</w:t>
            </w:r>
          </w:p>
          <w:p w14:paraId="360EE5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3.具备耐心、细心和责任心，热爱教育工作；</w:t>
            </w:r>
          </w:p>
          <w:p w14:paraId="42EE18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4.逻辑思维能力强，有亲和力和团队精神。</w:t>
            </w:r>
          </w:p>
        </w:tc>
        <w:tc>
          <w:tcPr>
            <w:tcW w:w="3687" w:type="dxa"/>
            <w:shd w:val="clear" w:color="auto" w:fill="auto"/>
            <w:tcMar>
              <w:bottom w:w="0" w:type="dxa"/>
            </w:tcMar>
            <w:vAlign w:val="center"/>
          </w:tcPr>
          <w:p w14:paraId="1AF8889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贵阳市南明区二戈寨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贵阳市白云区麦架镇</w:t>
            </w:r>
          </w:p>
        </w:tc>
      </w:tr>
      <w:tr w14:paraId="3980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5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57A8F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汽修教师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04F9E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</w:t>
            </w:r>
          </w:p>
        </w:tc>
        <w:tc>
          <w:tcPr>
            <w:tcW w:w="1814" w:type="dxa"/>
            <w:shd w:val="clear" w:color="auto" w:fill="auto"/>
            <w:tcMar>
              <w:bottom w:w="0" w:type="dxa"/>
            </w:tcMar>
            <w:vAlign w:val="center"/>
          </w:tcPr>
          <w:p w14:paraId="54077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5000—7000</w:t>
            </w:r>
          </w:p>
        </w:tc>
        <w:tc>
          <w:tcPr>
            <w:tcW w:w="6083" w:type="dxa"/>
            <w:shd w:val="clear" w:color="auto" w:fill="auto"/>
            <w:tcMar>
              <w:bottom w:w="0" w:type="dxa"/>
            </w:tcMar>
            <w:vAlign w:val="center"/>
          </w:tcPr>
          <w:p w14:paraId="0DC195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1.完成汽车维修专业教学工作；</w:t>
            </w:r>
          </w:p>
          <w:p w14:paraId="6CCC7EF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2.服从主管部门工作安排；</w:t>
            </w:r>
          </w:p>
          <w:p w14:paraId="1520B8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3.按照相关要求落实汽修实训室的管理；</w:t>
            </w:r>
          </w:p>
          <w:p w14:paraId="57EDC0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4.协助辅导学生相关技能认证考试；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6215" w:type="dxa"/>
            <w:shd w:val="clear" w:color="auto" w:fill="auto"/>
            <w:tcMar>
              <w:bottom w:w="0" w:type="dxa"/>
            </w:tcMar>
            <w:vAlign w:val="center"/>
          </w:tcPr>
          <w:p w14:paraId="2F0D2A6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.汽车检测与维修、新能源汽车技术、汽车服务工程等相关专业，大专及以上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学历，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有相关工作经验优先；</w:t>
            </w:r>
          </w:p>
          <w:p w14:paraId="0C8AB8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有汽车维修或新能源汽修相关证书；</w:t>
            </w:r>
          </w:p>
          <w:p w14:paraId="6604340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.具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有教师资格证书优先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EE8F27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4.可接受兼职教师；</w:t>
            </w:r>
          </w:p>
          <w:p w14:paraId="6E7C42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5.可接受企业汽修工作人员兼职或全职。</w:t>
            </w:r>
          </w:p>
        </w:tc>
        <w:tc>
          <w:tcPr>
            <w:tcW w:w="3687" w:type="dxa"/>
            <w:shd w:val="clear" w:color="auto" w:fill="auto"/>
            <w:tcMar>
              <w:bottom w:w="0" w:type="dxa"/>
            </w:tcMar>
            <w:vAlign w:val="center"/>
          </w:tcPr>
          <w:p w14:paraId="0A4BEF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贵阳市南明区二戈寨</w:t>
            </w:r>
          </w:p>
        </w:tc>
      </w:tr>
      <w:tr w14:paraId="0C66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5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778D9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药物制剂教师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298A5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4" w:type="dxa"/>
            <w:shd w:val="clear" w:color="auto" w:fill="auto"/>
            <w:tcMar>
              <w:bottom w:w="0" w:type="dxa"/>
            </w:tcMar>
            <w:vAlign w:val="center"/>
          </w:tcPr>
          <w:p w14:paraId="1A949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5000-7000</w:t>
            </w:r>
          </w:p>
        </w:tc>
        <w:tc>
          <w:tcPr>
            <w:tcW w:w="6083" w:type="dxa"/>
            <w:shd w:val="clear" w:color="auto" w:fill="auto"/>
            <w:tcMar>
              <w:bottom w:w="0" w:type="dxa"/>
            </w:tcMar>
            <w:vAlign w:val="center"/>
          </w:tcPr>
          <w:p w14:paraId="693B5F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1.完成药物制剂专业教学工作；</w:t>
            </w:r>
          </w:p>
          <w:p w14:paraId="0B9285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2.服从主管部门工作安排；</w:t>
            </w:r>
          </w:p>
          <w:p w14:paraId="386CBE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3.按照相关要求落实药物制剂实训室的管理；</w:t>
            </w:r>
          </w:p>
          <w:p w14:paraId="06192E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4.协助辅导学生相关技能认证考试。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6215" w:type="dxa"/>
            <w:shd w:val="clear" w:color="auto" w:fill="auto"/>
            <w:tcMar>
              <w:bottom w:w="0" w:type="dxa"/>
            </w:tcMar>
            <w:vAlign w:val="center"/>
          </w:tcPr>
          <w:p w14:paraId="47B774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1.中药学、药剂学、中医学类、制药工程等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相关专业，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及以上学历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；</w:t>
            </w:r>
          </w:p>
          <w:p w14:paraId="3DB2AD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2.有一定教学经验，需具备教师资格证或者相关技能证书；</w:t>
            </w:r>
          </w:p>
          <w:p w14:paraId="52333A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3.具备耐心、细心和责任心，热爱教育工作；</w:t>
            </w:r>
          </w:p>
          <w:p w14:paraId="5B55C9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4.逻辑思维能力强，有亲和力和团队精神。</w:t>
            </w:r>
          </w:p>
        </w:tc>
        <w:tc>
          <w:tcPr>
            <w:tcW w:w="3687" w:type="dxa"/>
            <w:shd w:val="clear" w:color="auto" w:fill="auto"/>
            <w:tcMar>
              <w:bottom w:w="0" w:type="dxa"/>
            </w:tcMar>
            <w:vAlign w:val="center"/>
          </w:tcPr>
          <w:p w14:paraId="1C0B46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贵阳市白云区麦架镇</w:t>
            </w:r>
          </w:p>
        </w:tc>
      </w:tr>
      <w:tr w14:paraId="7A35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9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346E8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计算机教师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32055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4" w:type="dxa"/>
            <w:shd w:val="clear" w:color="auto" w:fill="auto"/>
            <w:tcMar>
              <w:bottom w:w="0" w:type="dxa"/>
            </w:tcMar>
            <w:vAlign w:val="center"/>
          </w:tcPr>
          <w:p w14:paraId="7C2C4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5000-7000</w:t>
            </w:r>
          </w:p>
        </w:tc>
        <w:tc>
          <w:tcPr>
            <w:tcW w:w="6083" w:type="dxa"/>
            <w:shd w:val="clear" w:color="auto" w:fill="auto"/>
            <w:tcMar>
              <w:bottom w:w="0" w:type="dxa"/>
            </w:tcMar>
            <w:vAlign w:val="center"/>
          </w:tcPr>
          <w:p w14:paraId="6546C3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1.完成计算机应用与维修专业教学工作；</w:t>
            </w:r>
          </w:p>
          <w:p w14:paraId="680B94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2.服从主管部门工作安排；</w:t>
            </w:r>
          </w:p>
          <w:p w14:paraId="5FDBECB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3.按照相关要求落实计算机实训室的管理；</w:t>
            </w:r>
          </w:p>
          <w:p w14:paraId="5B3D35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4.协助辅导学生相关技能认证考试。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6215" w:type="dxa"/>
            <w:shd w:val="clear" w:color="auto" w:fill="auto"/>
            <w:tcMar>
              <w:bottom w:w="0" w:type="dxa"/>
            </w:tcMar>
            <w:vAlign w:val="center"/>
          </w:tcPr>
          <w:p w14:paraId="3395B3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1.计算机科学与技术相关专业，本科及以上学历；</w:t>
            </w:r>
          </w:p>
          <w:p w14:paraId="3BBB265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2.有一定教学经验，需具备高中或中职教师资格证或者相关技能证书；</w:t>
            </w:r>
          </w:p>
          <w:p w14:paraId="234073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3.具备耐心、细心和责任心，热爱教育工作；</w:t>
            </w:r>
          </w:p>
          <w:p w14:paraId="2846C20A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4.逻辑思维能力强，有亲和力和团队精神。</w:t>
            </w:r>
          </w:p>
        </w:tc>
        <w:tc>
          <w:tcPr>
            <w:tcW w:w="3687" w:type="dxa"/>
            <w:shd w:val="clear" w:color="auto" w:fill="auto"/>
            <w:tcMar>
              <w:bottom w:w="0" w:type="dxa"/>
            </w:tcMar>
            <w:vAlign w:val="center"/>
          </w:tcPr>
          <w:p w14:paraId="58F7F21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贵阳市白云区麦架镇</w:t>
            </w:r>
          </w:p>
        </w:tc>
      </w:tr>
      <w:tr w14:paraId="3FB7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8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0709B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酒店管理教师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5F858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14" w:type="dxa"/>
            <w:shd w:val="clear" w:color="auto" w:fill="auto"/>
            <w:tcMar>
              <w:bottom w:w="0" w:type="dxa"/>
            </w:tcMar>
            <w:vAlign w:val="center"/>
          </w:tcPr>
          <w:p w14:paraId="435B7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5000-7000</w:t>
            </w:r>
          </w:p>
        </w:tc>
        <w:tc>
          <w:tcPr>
            <w:tcW w:w="6083" w:type="dxa"/>
            <w:shd w:val="clear" w:color="auto" w:fill="auto"/>
            <w:tcMar>
              <w:bottom w:w="0" w:type="dxa"/>
            </w:tcMar>
            <w:vAlign w:val="center"/>
          </w:tcPr>
          <w:p w14:paraId="1F9BC0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1.完成酒店管理专业课程教学工作；</w:t>
            </w:r>
          </w:p>
          <w:p w14:paraId="4AEAEB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2.服从主管部门工作安排；</w:t>
            </w:r>
          </w:p>
          <w:p w14:paraId="5BD4F1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3.参与日常教研工作，参与试卷出题</w:t>
            </w:r>
            <w:r>
              <w:rPr>
                <w:rFonts w:hint="default" w:ascii="黑体" w:hAnsi="黑体" w:eastAsia="黑体" w:cs="黑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批改工作；</w:t>
            </w:r>
          </w:p>
          <w:p w14:paraId="71F852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4.参加学校组织的课题教研工作，不断提升专业水平和授课技巧；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5.承担班主任工作。</w:t>
            </w:r>
          </w:p>
        </w:tc>
        <w:tc>
          <w:tcPr>
            <w:tcW w:w="6215" w:type="dxa"/>
            <w:shd w:val="clear" w:color="auto" w:fill="auto"/>
            <w:tcMar>
              <w:bottom w:w="0" w:type="dxa"/>
            </w:tcMar>
            <w:vAlign w:val="center"/>
          </w:tcPr>
          <w:p w14:paraId="1C9BAE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1酒店管理相关专业，本科及以上学历；</w:t>
            </w:r>
          </w:p>
          <w:p w14:paraId="71E352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2.有一定教学经验，具备相关技能证书；</w:t>
            </w:r>
          </w:p>
          <w:p w14:paraId="65EA6B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3.具备耐心、细心和责任心，热爱教育工作；</w:t>
            </w:r>
          </w:p>
          <w:p w14:paraId="422C0ADB">
            <w:pPr>
              <w:pStyle w:val="2"/>
              <w:ind w:left="0" w:leftChars="0"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4.逻辑思维能力强，有亲和力和团队精神。</w:t>
            </w:r>
          </w:p>
        </w:tc>
        <w:tc>
          <w:tcPr>
            <w:tcW w:w="3687" w:type="dxa"/>
            <w:shd w:val="clear" w:color="auto" w:fill="auto"/>
            <w:tcMar>
              <w:bottom w:w="0" w:type="dxa"/>
            </w:tcMar>
            <w:vAlign w:val="center"/>
          </w:tcPr>
          <w:p w14:paraId="26FB99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贵阳市南明区二戈寨</w:t>
            </w:r>
          </w:p>
        </w:tc>
      </w:tr>
      <w:tr w14:paraId="7EAA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8" w:hRule="atLeast"/>
          <w:jc w:val="center"/>
        </w:trPr>
        <w:tc>
          <w:tcPr>
            <w:tcW w:w="1855" w:type="dxa"/>
            <w:shd w:val="clear" w:color="auto" w:fill="auto"/>
            <w:tcMar>
              <w:bottom w:w="0" w:type="dxa"/>
            </w:tcMar>
            <w:vAlign w:val="center"/>
          </w:tcPr>
          <w:p w14:paraId="381EE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中职班主任</w:t>
            </w:r>
          </w:p>
        </w:tc>
        <w:tc>
          <w:tcPr>
            <w:tcW w:w="1411" w:type="dxa"/>
            <w:shd w:val="clear" w:color="auto" w:fill="auto"/>
            <w:tcMar>
              <w:bottom w:w="0" w:type="dxa"/>
            </w:tcMar>
            <w:vAlign w:val="center"/>
          </w:tcPr>
          <w:p w14:paraId="3C82A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14" w:type="dxa"/>
            <w:shd w:val="clear" w:color="auto" w:fill="auto"/>
            <w:tcMar>
              <w:bottom w:w="0" w:type="dxa"/>
            </w:tcMar>
            <w:vAlign w:val="center"/>
          </w:tcPr>
          <w:p w14:paraId="78FC7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5000-7000</w:t>
            </w:r>
          </w:p>
        </w:tc>
        <w:tc>
          <w:tcPr>
            <w:tcW w:w="6083" w:type="dxa"/>
            <w:shd w:val="clear" w:color="auto" w:fill="auto"/>
            <w:tcMar>
              <w:bottom w:w="0" w:type="dxa"/>
            </w:tcMar>
            <w:vAlign w:val="center"/>
          </w:tcPr>
          <w:p w14:paraId="3E357C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班级日常管理工作；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2.学生学籍管理；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3.学生安全教育等；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4.领导交办的其他工作</w:t>
            </w:r>
          </w:p>
        </w:tc>
        <w:tc>
          <w:tcPr>
            <w:tcW w:w="6215" w:type="dxa"/>
            <w:shd w:val="clear" w:color="auto" w:fill="auto"/>
            <w:tcMar>
              <w:bottom w:w="0" w:type="dxa"/>
            </w:tcMar>
            <w:vAlign w:val="center"/>
          </w:tcPr>
          <w:p w14:paraId="3A743D6E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1.专科及以上学历；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2.需要至少有1-3年中职班级管理经验；</w:t>
            </w:r>
          </w:p>
          <w:p w14:paraId="694C2898"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3.退伍军人优先考虑：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4.语数英科目优先考虑（需要有高中或中职教师资格证）</w:t>
            </w:r>
          </w:p>
        </w:tc>
        <w:tc>
          <w:tcPr>
            <w:tcW w:w="3687" w:type="dxa"/>
            <w:shd w:val="clear" w:color="auto" w:fill="auto"/>
            <w:tcMar>
              <w:bottom w:w="0" w:type="dxa"/>
            </w:tcMar>
            <w:vAlign w:val="center"/>
          </w:tcPr>
          <w:p w14:paraId="7C4CE3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贵阳市南明区二戈寨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贵阳市白云区麦架镇</w:t>
            </w:r>
          </w:p>
        </w:tc>
      </w:tr>
    </w:tbl>
    <w:p w14:paraId="0B0AA676"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480" w:lineRule="auto"/>
        <w:ind w:right="0" w:rightChars="0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03030"/>
          <w:spacing w:val="8"/>
          <w:sz w:val="21"/>
          <w:szCs w:val="21"/>
          <w:lang w:val="en-US" w:eastAsia="zh-CN"/>
        </w:rPr>
        <w:sectPr>
          <w:pgSz w:w="23811" w:h="16838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4F8B006"/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787C2"/>
    <w:multiLevelType w:val="singleLevel"/>
    <w:tmpl w:val="2F7787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43077"/>
    <w:rsid w:val="0634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1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2026-07-06T02:43:00Z</dcterms:created>
  <dc:creator>影哲</dc:creator>
  <cp:lastModifiedBy>影哲</cp:lastModifiedBy>
  <dcterms:modified xsi:type="dcterms:W3CDTF">2026-07-06T02:45:39Z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241BEDD915694513B0B3517A43B8F288_11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