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3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读并了解《遵义市汇川区政务服务管理局等单位2026年面向社会公开招聘编外人员</w:t>
      </w:r>
      <w:bookmarkStart w:id="0" w:name="_GoBack"/>
      <w:bookmarkEnd w:id="0"/>
      <w:r>
        <w:rPr>
          <w:rFonts w:hint="eastAsia" w:hAnsi="仿宋" w:eastAsia="仿宋"/>
          <w:sz w:val="32"/>
          <w:szCs w:val="32"/>
          <w:highlight w:val="none"/>
          <w:lang w:eastAsia="zh-CN"/>
        </w:rPr>
        <w:t>简章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6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B63412A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7DA669F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199</Words>
  <Characters>209</Characters>
  <Lines>69</Lines>
  <Paragraphs>19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2026-06-18T11:07:08Z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7A21589AEE4B426E8018354791A31C20_13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