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405B7">
      <w:pPr>
        <w:rPr>
          <w:rFonts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附件1</w:t>
      </w:r>
    </w:p>
    <w:p w14:paraId="0977FE9B">
      <w:pPr>
        <w:pStyle w:val="2"/>
        <w:spacing w:before="150" w:beforeAutospacing="0" w:after="150" w:afterAutospacing="0" w:line="585" w:lineRule="atLeast"/>
        <w:jc w:val="center"/>
        <w:rPr>
          <w:rStyle w:val="6"/>
          <w:rFonts w:ascii="方正小标宋简体" w:hAnsi="华文中宋" w:eastAsia="方正小标宋简体" w:cs="华文中宋"/>
          <w:b w:val="0"/>
          <w:bCs/>
          <w:color w:val="auto"/>
          <w:spacing w:val="15"/>
          <w:sz w:val="44"/>
          <w:szCs w:val="44"/>
          <w:shd w:val="clear" w:color="auto" w:fill="FFFFFF"/>
        </w:rPr>
      </w:pPr>
      <w:bookmarkStart w:id="0" w:name="_GoBack"/>
      <w:r>
        <w:rPr>
          <w:rStyle w:val="6"/>
          <w:rFonts w:hint="eastAsia" w:ascii="方正小标宋简体" w:hAnsi="华文中宋" w:eastAsia="方正小标宋简体" w:cs="华文中宋"/>
          <w:b w:val="0"/>
          <w:bCs/>
          <w:color w:val="auto"/>
          <w:spacing w:val="15"/>
          <w:sz w:val="44"/>
          <w:szCs w:val="44"/>
          <w:shd w:val="clear" w:color="auto" w:fill="FFFFFF"/>
        </w:rPr>
        <w:t>面试人员名单</w:t>
      </w:r>
    </w:p>
    <w:bookmarkEnd w:id="0"/>
    <w:p w14:paraId="67EFA8E7">
      <w:pPr>
        <w:pStyle w:val="2"/>
        <w:spacing w:before="150" w:beforeAutospacing="0" w:after="150" w:afterAutospacing="0" w:line="585" w:lineRule="atLeast"/>
        <w:jc w:val="center"/>
        <w:rPr>
          <w:rStyle w:val="6"/>
          <w:rFonts w:ascii="楷体" w:hAnsi="楷体" w:eastAsia="楷体" w:cs="华文中宋"/>
          <w:b w:val="0"/>
          <w:bCs/>
          <w:color w:val="auto"/>
          <w:spacing w:val="15"/>
          <w:sz w:val="28"/>
          <w:szCs w:val="28"/>
          <w:shd w:val="clear" w:color="auto" w:fill="FFFFFF"/>
        </w:rPr>
      </w:pPr>
      <w:r>
        <w:rPr>
          <w:rStyle w:val="6"/>
          <w:rFonts w:hint="eastAsia" w:ascii="楷体" w:hAnsi="楷体" w:eastAsia="楷体" w:cs="华文中宋"/>
          <w:b w:val="0"/>
          <w:bCs/>
          <w:color w:val="auto"/>
          <w:spacing w:val="15"/>
          <w:sz w:val="28"/>
          <w:szCs w:val="28"/>
          <w:shd w:val="clear" w:color="auto" w:fill="FFFFFF"/>
        </w:rPr>
        <w:t>（按准考证号排序）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393"/>
        <w:gridCol w:w="1076"/>
        <w:gridCol w:w="2016"/>
        <w:gridCol w:w="1002"/>
        <w:gridCol w:w="1035"/>
      </w:tblGrid>
      <w:tr w14:paraId="0C46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069" w:type="dxa"/>
            <w:vAlign w:val="center"/>
          </w:tcPr>
          <w:p w14:paraId="53644607">
            <w:pPr>
              <w:pStyle w:val="2"/>
              <w:spacing w:before="0" w:beforeAutospacing="0" w:after="0" w:afterAutospacing="0" w:line="400" w:lineRule="atLeast"/>
              <w:jc w:val="center"/>
              <w:rPr>
                <w:rFonts w:ascii="仿宋_GB2312" w:hAnsi="仿宋_GB2312" w:eastAsia="仿宋_GB2312" w:cs="仿宋_GB2312"/>
                <w:b/>
                <w:color w:val="auto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hd w:val="clear" w:color="auto" w:fill="FFFFFF"/>
              </w:rPr>
              <w:t>序号</w:t>
            </w:r>
          </w:p>
        </w:tc>
        <w:tc>
          <w:tcPr>
            <w:tcW w:w="2486" w:type="dxa"/>
            <w:vAlign w:val="center"/>
          </w:tcPr>
          <w:p w14:paraId="2F2A38C5">
            <w:pPr>
              <w:pStyle w:val="2"/>
              <w:spacing w:before="0" w:beforeAutospacing="0" w:after="0" w:afterAutospacing="0" w:line="400" w:lineRule="atLeast"/>
              <w:jc w:val="center"/>
              <w:rPr>
                <w:rFonts w:ascii="仿宋_GB2312" w:hAnsi="仿宋_GB2312" w:eastAsia="仿宋_GB2312" w:cs="仿宋_GB2312"/>
                <w:b/>
                <w:color w:val="auto"/>
                <w:shd w:val="clear" w:color="auto" w:fill="FFFFFF"/>
              </w:rPr>
            </w:pPr>
          </w:p>
          <w:p w14:paraId="38196230">
            <w:pPr>
              <w:pStyle w:val="2"/>
              <w:spacing w:before="0" w:beforeAutospacing="0" w:after="0" w:afterAutospacing="0" w:line="400" w:lineRule="atLeast"/>
              <w:jc w:val="center"/>
              <w:rPr>
                <w:rFonts w:ascii="仿宋_GB2312" w:hAnsi="仿宋_GB2312" w:eastAsia="仿宋_GB2312" w:cs="仿宋_GB2312"/>
                <w:b/>
                <w:color w:val="auto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hd w:val="clear" w:color="auto" w:fill="FFFFFF"/>
              </w:rPr>
              <w:t>职位名称及代码</w:t>
            </w:r>
          </w:p>
          <w:p w14:paraId="3E22B51D">
            <w:pPr>
              <w:pStyle w:val="2"/>
              <w:spacing w:before="0" w:beforeAutospacing="0" w:after="0" w:afterAutospacing="0" w:line="400" w:lineRule="atLeast"/>
              <w:jc w:val="center"/>
              <w:rPr>
                <w:rFonts w:ascii="仿宋_GB2312" w:hAnsi="仿宋_GB2312" w:eastAsia="仿宋_GB2312" w:cs="仿宋_GB2312"/>
                <w:b/>
                <w:color w:val="auto"/>
                <w:shd w:val="clear" w:color="auto" w:fill="FFFFFF"/>
              </w:rPr>
            </w:pPr>
          </w:p>
        </w:tc>
        <w:tc>
          <w:tcPr>
            <w:tcW w:w="1109" w:type="dxa"/>
            <w:vAlign w:val="center"/>
          </w:tcPr>
          <w:p w14:paraId="0FD635CB">
            <w:pPr>
              <w:pStyle w:val="2"/>
              <w:spacing w:before="0" w:beforeAutospacing="0" w:after="0" w:afterAutospacing="0" w:line="400" w:lineRule="atLeast"/>
              <w:jc w:val="center"/>
              <w:rPr>
                <w:rFonts w:ascii="仿宋_GB2312" w:hAnsi="仿宋_GB2312" w:eastAsia="仿宋_GB2312" w:cs="仿宋_GB2312"/>
                <w:b/>
                <w:color w:val="auto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hd w:val="clear" w:color="auto" w:fill="FFFFFF"/>
              </w:rPr>
              <w:t>进入面试最低分数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63B097D5">
            <w:pPr>
              <w:pStyle w:val="2"/>
              <w:spacing w:before="0" w:beforeAutospacing="0" w:after="0" w:afterAutospacing="0" w:line="400" w:lineRule="atLeast"/>
              <w:jc w:val="center"/>
              <w:rPr>
                <w:rFonts w:ascii="仿宋_GB2312" w:hAnsi="仿宋_GB2312" w:eastAsia="仿宋_GB2312" w:cs="仿宋_GB2312"/>
                <w:b/>
                <w:color w:val="auto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hd w:val="clear" w:color="auto" w:fill="FFFFFF"/>
              </w:rPr>
              <w:t>准考</w:t>
            </w:r>
          </w:p>
          <w:p w14:paraId="0943EC48">
            <w:pPr>
              <w:pStyle w:val="2"/>
              <w:spacing w:before="0" w:beforeAutospacing="0" w:after="0" w:afterAutospacing="0" w:line="400" w:lineRule="atLeast"/>
              <w:jc w:val="center"/>
              <w:rPr>
                <w:rFonts w:ascii="仿宋_GB2312" w:hAnsi="仿宋_GB2312" w:eastAsia="仿宋_GB2312" w:cs="仿宋_GB2312"/>
                <w:b/>
                <w:color w:val="auto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hd w:val="clear" w:color="auto" w:fill="FFFFFF"/>
              </w:rPr>
              <w:t>证号</w:t>
            </w:r>
          </w:p>
        </w:tc>
        <w:tc>
          <w:tcPr>
            <w:tcW w:w="1071" w:type="dxa"/>
            <w:shd w:val="clear" w:color="auto" w:fill="auto"/>
            <w:vAlign w:val="center"/>
          </w:tcPr>
          <w:p w14:paraId="03371A5F">
            <w:pPr>
              <w:pStyle w:val="2"/>
              <w:spacing w:before="0" w:beforeAutospacing="0" w:after="0" w:afterAutospacing="0" w:line="400" w:lineRule="atLeast"/>
              <w:jc w:val="center"/>
              <w:rPr>
                <w:rFonts w:ascii="仿宋_GB2312" w:hAnsi="仿宋_GB2312" w:eastAsia="仿宋_GB2312" w:cs="仿宋_GB2312"/>
                <w:b/>
                <w:color w:val="auto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hd w:val="clear" w:color="auto" w:fill="FFFFFF"/>
              </w:rPr>
              <w:t>姓名</w:t>
            </w:r>
          </w:p>
        </w:tc>
        <w:tc>
          <w:tcPr>
            <w:tcW w:w="1071" w:type="dxa"/>
            <w:vAlign w:val="center"/>
          </w:tcPr>
          <w:p w14:paraId="745F5C5A">
            <w:pPr>
              <w:pStyle w:val="2"/>
              <w:spacing w:before="0" w:beforeAutospacing="0" w:after="0" w:afterAutospacing="0" w:line="400" w:lineRule="atLeast"/>
              <w:jc w:val="center"/>
              <w:rPr>
                <w:rFonts w:ascii="仿宋_GB2312" w:hAnsi="仿宋_GB2312" w:eastAsia="仿宋_GB2312" w:cs="仿宋_GB2312"/>
                <w:b/>
                <w:color w:val="auto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hd w:val="clear" w:color="auto" w:fill="FFFFFF"/>
              </w:rPr>
              <w:t>面试报到时间</w:t>
            </w:r>
          </w:p>
        </w:tc>
      </w:tr>
      <w:tr w14:paraId="73629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2E5C872B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eastAsia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hd w:val="clear" w:color="auto" w:fill="FFFFFF"/>
              </w:rPr>
              <w:t>1</w:t>
            </w:r>
          </w:p>
        </w:tc>
        <w:tc>
          <w:tcPr>
            <w:tcW w:w="2486" w:type="dxa"/>
            <w:vMerge w:val="restart"/>
            <w:vAlign w:val="center"/>
          </w:tcPr>
          <w:p w14:paraId="26463C81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FFFFFF"/>
              </w:rPr>
              <w:t>办公厅综合处</w:t>
            </w:r>
          </w:p>
          <w:p w14:paraId="6ADED03E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100110001001</w:t>
            </w:r>
          </w:p>
          <w:p w14:paraId="021E96E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105DF628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133.9</w:t>
            </w:r>
          </w:p>
          <w:p w14:paraId="6391AD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16" w:type="dxa"/>
            <w:vAlign w:val="center"/>
          </w:tcPr>
          <w:p w14:paraId="27AAD2D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046112017203414</w:t>
            </w:r>
          </w:p>
        </w:tc>
        <w:tc>
          <w:tcPr>
            <w:tcW w:w="1071" w:type="dxa"/>
            <w:vAlign w:val="center"/>
          </w:tcPr>
          <w:p w14:paraId="275D21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李硕</w:t>
            </w:r>
          </w:p>
        </w:tc>
        <w:tc>
          <w:tcPr>
            <w:tcW w:w="1071" w:type="dxa"/>
            <w:vMerge w:val="restart"/>
            <w:vAlign w:val="center"/>
          </w:tcPr>
          <w:p w14:paraId="3CE00167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2月26日上午8:30</w:t>
            </w:r>
          </w:p>
        </w:tc>
      </w:tr>
      <w:tr w14:paraId="3273A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71DD3D84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eastAsia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hd w:val="clear" w:color="auto" w:fill="FFFFFF"/>
              </w:rPr>
              <w:t>2</w:t>
            </w:r>
          </w:p>
        </w:tc>
        <w:tc>
          <w:tcPr>
            <w:tcW w:w="2486" w:type="dxa"/>
            <w:vMerge w:val="continue"/>
            <w:vAlign w:val="center"/>
          </w:tcPr>
          <w:p w14:paraId="44B2CF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0C9B252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16" w:type="dxa"/>
            <w:vAlign w:val="center"/>
          </w:tcPr>
          <w:p w14:paraId="1D0E72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046132040101728</w:t>
            </w:r>
          </w:p>
        </w:tc>
        <w:tc>
          <w:tcPr>
            <w:tcW w:w="1071" w:type="dxa"/>
            <w:vAlign w:val="center"/>
          </w:tcPr>
          <w:p w14:paraId="66387A6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高远</w:t>
            </w:r>
          </w:p>
        </w:tc>
        <w:tc>
          <w:tcPr>
            <w:tcW w:w="1071" w:type="dxa"/>
            <w:vMerge w:val="continue"/>
          </w:tcPr>
          <w:p w14:paraId="50389D6D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hd w:val="clear" w:color="auto" w:fill="FFFFFF"/>
              </w:rPr>
            </w:pPr>
          </w:p>
        </w:tc>
      </w:tr>
      <w:tr w14:paraId="465D1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0E7855EE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eastAsia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hd w:val="clear" w:color="auto" w:fill="FFFFFF"/>
              </w:rPr>
              <w:t>3</w:t>
            </w:r>
          </w:p>
        </w:tc>
        <w:tc>
          <w:tcPr>
            <w:tcW w:w="2486" w:type="dxa"/>
            <w:vMerge w:val="continue"/>
            <w:vAlign w:val="center"/>
          </w:tcPr>
          <w:p w14:paraId="70B7BB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668D67C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16" w:type="dxa"/>
            <w:vAlign w:val="center"/>
          </w:tcPr>
          <w:p w14:paraId="6E1D0F5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046133020100410</w:t>
            </w:r>
          </w:p>
        </w:tc>
        <w:tc>
          <w:tcPr>
            <w:tcW w:w="1071" w:type="dxa"/>
            <w:vAlign w:val="center"/>
          </w:tcPr>
          <w:p w14:paraId="302DE5B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吴玲姿</w:t>
            </w:r>
          </w:p>
        </w:tc>
        <w:tc>
          <w:tcPr>
            <w:tcW w:w="1071" w:type="dxa"/>
            <w:vMerge w:val="continue"/>
          </w:tcPr>
          <w:p w14:paraId="03CD77C7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hd w:val="clear" w:color="auto" w:fill="FFFFFF"/>
              </w:rPr>
            </w:pPr>
          </w:p>
        </w:tc>
      </w:tr>
      <w:tr w14:paraId="2FEF7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09B91A13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eastAsia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hd w:val="clear" w:color="auto" w:fill="FFFFFF"/>
              </w:rPr>
              <w:t>4</w:t>
            </w:r>
          </w:p>
        </w:tc>
        <w:tc>
          <w:tcPr>
            <w:tcW w:w="2486" w:type="dxa"/>
            <w:vMerge w:val="continue"/>
            <w:vAlign w:val="center"/>
          </w:tcPr>
          <w:p w14:paraId="051691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64F2E8D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16" w:type="dxa"/>
            <w:vAlign w:val="center"/>
          </w:tcPr>
          <w:p w14:paraId="2B2984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046134015402203</w:t>
            </w:r>
          </w:p>
        </w:tc>
        <w:tc>
          <w:tcPr>
            <w:tcW w:w="1071" w:type="dxa"/>
            <w:vAlign w:val="center"/>
          </w:tcPr>
          <w:p w14:paraId="48E7DB3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张瑞祥</w:t>
            </w:r>
          </w:p>
        </w:tc>
        <w:tc>
          <w:tcPr>
            <w:tcW w:w="1071" w:type="dxa"/>
            <w:vMerge w:val="continue"/>
          </w:tcPr>
          <w:p w14:paraId="58C9E21E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hd w:val="clear" w:color="auto" w:fill="FFFFFF"/>
              </w:rPr>
            </w:pPr>
          </w:p>
        </w:tc>
      </w:tr>
      <w:tr w14:paraId="7C30C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62A93295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eastAsia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hd w:val="clear" w:color="auto" w:fill="FFFFFF"/>
              </w:rPr>
              <w:t>5</w:t>
            </w:r>
          </w:p>
        </w:tc>
        <w:tc>
          <w:tcPr>
            <w:tcW w:w="2486" w:type="dxa"/>
            <w:vMerge w:val="continue"/>
            <w:vAlign w:val="center"/>
          </w:tcPr>
          <w:p w14:paraId="4954BE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3AF1DA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16" w:type="dxa"/>
            <w:vAlign w:val="center"/>
          </w:tcPr>
          <w:p w14:paraId="4F8D81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046137030101709</w:t>
            </w:r>
          </w:p>
        </w:tc>
        <w:tc>
          <w:tcPr>
            <w:tcW w:w="1071" w:type="dxa"/>
            <w:vAlign w:val="center"/>
          </w:tcPr>
          <w:p w14:paraId="5F128D8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陈纪霖</w:t>
            </w:r>
          </w:p>
        </w:tc>
        <w:tc>
          <w:tcPr>
            <w:tcW w:w="1071" w:type="dxa"/>
            <w:vMerge w:val="continue"/>
          </w:tcPr>
          <w:p w14:paraId="42802BDD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hd w:val="clear" w:color="auto" w:fill="FFFFFF"/>
              </w:rPr>
            </w:pPr>
          </w:p>
        </w:tc>
      </w:tr>
      <w:tr w14:paraId="64831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70302A2C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eastAsia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hd w:val="clear" w:color="auto" w:fill="FFFFFF"/>
              </w:rPr>
              <w:t>6</w:t>
            </w:r>
          </w:p>
        </w:tc>
        <w:tc>
          <w:tcPr>
            <w:tcW w:w="2486" w:type="dxa"/>
            <w:vMerge w:val="continue"/>
            <w:vAlign w:val="center"/>
          </w:tcPr>
          <w:p w14:paraId="0767D0E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5E12A39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16" w:type="dxa"/>
            <w:vAlign w:val="center"/>
          </w:tcPr>
          <w:p w14:paraId="75F8C84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046153292400730</w:t>
            </w:r>
          </w:p>
        </w:tc>
        <w:tc>
          <w:tcPr>
            <w:tcW w:w="1071" w:type="dxa"/>
            <w:vAlign w:val="center"/>
          </w:tcPr>
          <w:p w14:paraId="366E529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吴疆</w:t>
            </w:r>
          </w:p>
        </w:tc>
        <w:tc>
          <w:tcPr>
            <w:tcW w:w="1071" w:type="dxa"/>
            <w:vMerge w:val="continue"/>
          </w:tcPr>
          <w:p w14:paraId="14C36FA2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hd w:val="clear" w:color="auto" w:fill="FFFFFF"/>
              </w:rPr>
            </w:pPr>
          </w:p>
        </w:tc>
      </w:tr>
      <w:tr w14:paraId="2720B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66D38D27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eastAsia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hd w:val="clear" w:color="auto" w:fill="FFFFFF"/>
              </w:rPr>
              <w:t>7</w:t>
            </w:r>
          </w:p>
        </w:tc>
        <w:tc>
          <w:tcPr>
            <w:tcW w:w="2486" w:type="dxa"/>
            <w:vMerge w:val="restart"/>
            <w:vAlign w:val="center"/>
          </w:tcPr>
          <w:p w14:paraId="493D6097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hd w:val="clear" w:color="auto" w:fill="FFFFFF"/>
              </w:rPr>
              <w:t>社会服务部综合处</w:t>
            </w:r>
          </w:p>
          <w:p w14:paraId="2A61627C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100110002001</w:t>
            </w:r>
          </w:p>
          <w:p w14:paraId="56B636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109" w:type="dxa"/>
            <w:vMerge w:val="restart"/>
            <w:vAlign w:val="center"/>
          </w:tcPr>
          <w:p w14:paraId="3FC7019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133.2</w:t>
            </w:r>
          </w:p>
          <w:p w14:paraId="1C8ADC2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16" w:type="dxa"/>
            <w:vAlign w:val="center"/>
          </w:tcPr>
          <w:p w14:paraId="3AE8C89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046113020102605</w:t>
            </w:r>
          </w:p>
        </w:tc>
        <w:tc>
          <w:tcPr>
            <w:tcW w:w="1071" w:type="dxa"/>
            <w:vAlign w:val="center"/>
          </w:tcPr>
          <w:p w14:paraId="39CD2F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孙烁</w:t>
            </w:r>
          </w:p>
        </w:tc>
        <w:tc>
          <w:tcPr>
            <w:tcW w:w="1071" w:type="dxa"/>
            <w:vMerge w:val="restart"/>
            <w:vAlign w:val="center"/>
          </w:tcPr>
          <w:p w14:paraId="6B579E23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shd w:val="clear" w:color="auto" w:fill="FFFFFF"/>
              </w:rPr>
              <w:t>2月26日下午12:30</w:t>
            </w:r>
          </w:p>
        </w:tc>
      </w:tr>
      <w:tr w14:paraId="396E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3C3325BE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eastAsia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hd w:val="clear" w:color="auto" w:fill="FFFFFF"/>
              </w:rPr>
              <w:t>8</w:t>
            </w:r>
          </w:p>
        </w:tc>
        <w:tc>
          <w:tcPr>
            <w:tcW w:w="2486" w:type="dxa"/>
            <w:vMerge w:val="continue"/>
          </w:tcPr>
          <w:p w14:paraId="52475B6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725057A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16" w:type="dxa"/>
            <w:vAlign w:val="center"/>
          </w:tcPr>
          <w:p w14:paraId="4A92943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046132050107027</w:t>
            </w:r>
          </w:p>
        </w:tc>
        <w:tc>
          <w:tcPr>
            <w:tcW w:w="1071" w:type="dxa"/>
            <w:vAlign w:val="center"/>
          </w:tcPr>
          <w:p w14:paraId="185E519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刘鸿鹏</w:t>
            </w:r>
          </w:p>
        </w:tc>
        <w:tc>
          <w:tcPr>
            <w:tcW w:w="1071" w:type="dxa"/>
            <w:vMerge w:val="continue"/>
          </w:tcPr>
          <w:p w14:paraId="12FE021E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hd w:val="clear" w:color="auto" w:fill="FFFFFF"/>
              </w:rPr>
            </w:pPr>
          </w:p>
        </w:tc>
      </w:tr>
      <w:tr w14:paraId="0BC7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361D1522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eastAsia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hd w:val="clear" w:color="auto" w:fill="FFFFFF"/>
              </w:rPr>
              <w:t>9</w:t>
            </w:r>
          </w:p>
        </w:tc>
        <w:tc>
          <w:tcPr>
            <w:tcW w:w="2486" w:type="dxa"/>
            <w:vMerge w:val="continue"/>
          </w:tcPr>
          <w:p w14:paraId="5862A42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361F80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16" w:type="dxa"/>
            <w:vAlign w:val="center"/>
          </w:tcPr>
          <w:p w14:paraId="70B869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046132050201909</w:t>
            </w:r>
          </w:p>
        </w:tc>
        <w:tc>
          <w:tcPr>
            <w:tcW w:w="1071" w:type="dxa"/>
            <w:vAlign w:val="center"/>
          </w:tcPr>
          <w:p w14:paraId="4D87FF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杨林</w:t>
            </w:r>
          </w:p>
        </w:tc>
        <w:tc>
          <w:tcPr>
            <w:tcW w:w="1071" w:type="dxa"/>
            <w:vMerge w:val="continue"/>
          </w:tcPr>
          <w:p w14:paraId="58E2AD92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hd w:val="clear" w:color="auto" w:fill="FFFFFF"/>
              </w:rPr>
            </w:pPr>
          </w:p>
        </w:tc>
      </w:tr>
      <w:tr w14:paraId="7EB7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15105D34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eastAsia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hd w:val="clear" w:color="auto" w:fill="FFFFFF"/>
              </w:rPr>
              <w:t>10</w:t>
            </w:r>
          </w:p>
        </w:tc>
        <w:tc>
          <w:tcPr>
            <w:tcW w:w="2486" w:type="dxa"/>
            <w:vMerge w:val="continue"/>
          </w:tcPr>
          <w:p w14:paraId="49AEDDB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7B02C1F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16" w:type="dxa"/>
            <w:vAlign w:val="center"/>
          </w:tcPr>
          <w:p w14:paraId="7A7C3EB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046153010806510</w:t>
            </w:r>
          </w:p>
        </w:tc>
        <w:tc>
          <w:tcPr>
            <w:tcW w:w="1071" w:type="dxa"/>
            <w:vAlign w:val="center"/>
          </w:tcPr>
          <w:p w14:paraId="1A9FAE5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郭书泮</w:t>
            </w:r>
          </w:p>
        </w:tc>
        <w:tc>
          <w:tcPr>
            <w:tcW w:w="1071" w:type="dxa"/>
            <w:vMerge w:val="continue"/>
          </w:tcPr>
          <w:p w14:paraId="772D77AF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hd w:val="clear" w:color="auto" w:fill="FFFFFF"/>
              </w:rPr>
            </w:pPr>
          </w:p>
        </w:tc>
      </w:tr>
      <w:tr w14:paraId="2EBC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9" w:type="dxa"/>
          </w:tcPr>
          <w:p w14:paraId="33F83B67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eastAsia="仿宋_GB2312"/>
                <w:color w:val="auto"/>
                <w:shd w:val="clear" w:color="auto" w:fill="FFFFFF"/>
              </w:rPr>
            </w:pPr>
            <w:r>
              <w:rPr>
                <w:rFonts w:hint="eastAsia" w:ascii="仿宋_GB2312" w:eastAsia="仿宋_GB2312"/>
                <w:color w:val="auto"/>
                <w:shd w:val="clear" w:color="auto" w:fill="FFFFFF"/>
              </w:rPr>
              <w:t>11</w:t>
            </w:r>
          </w:p>
        </w:tc>
        <w:tc>
          <w:tcPr>
            <w:tcW w:w="2486" w:type="dxa"/>
            <w:vMerge w:val="continue"/>
          </w:tcPr>
          <w:p w14:paraId="17EF775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109" w:type="dxa"/>
            <w:vMerge w:val="continue"/>
            <w:vAlign w:val="center"/>
          </w:tcPr>
          <w:p w14:paraId="2CA8FA5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</w:p>
        </w:tc>
        <w:tc>
          <w:tcPr>
            <w:tcW w:w="1716" w:type="dxa"/>
            <w:vAlign w:val="center"/>
          </w:tcPr>
          <w:p w14:paraId="6EA04F8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046153031001825</w:t>
            </w:r>
          </w:p>
        </w:tc>
        <w:tc>
          <w:tcPr>
            <w:tcW w:w="1071" w:type="dxa"/>
            <w:vAlign w:val="center"/>
          </w:tcPr>
          <w:p w14:paraId="59CD25A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庄宇豪</w:t>
            </w:r>
          </w:p>
        </w:tc>
        <w:tc>
          <w:tcPr>
            <w:tcW w:w="1071" w:type="dxa"/>
            <w:vMerge w:val="continue"/>
          </w:tcPr>
          <w:p w14:paraId="132AC5B5">
            <w:pPr>
              <w:pStyle w:val="2"/>
              <w:spacing w:before="0" w:beforeAutospacing="0" w:after="0" w:afterAutospacing="0" w:line="570" w:lineRule="atLeast"/>
              <w:jc w:val="center"/>
              <w:rPr>
                <w:rFonts w:ascii="仿宋_GB2312" w:hAnsi="仿宋_GB2312" w:eastAsia="仿宋_GB2312" w:cs="仿宋_GB2312"/>
                <w:color w:val="auto"/>
                <w:shd w:val="clear" w:color="auto" w:fill="FFFFFF"/>
              </w:rPr>
            </w:pPr>
          </w:p>
        </w:tc>
      </w:tr>
    </w:tbl>
    <w:p w14:paraId="2C66F579">
      <w:pPr>
        <w:pStyle w:val="2"/>
        <w:shd w:val="clear" w:color="auto" w:fill="FFFFFF"/>
        <w:spacing w:before="0" w:beforeAutospacing="0" w:after="0" w:afterAutospacing="0" w:line="570" w:lineRule="atLeast"/>
        <w:ind w:left="420" w:left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0DD7398A">
      <w:pPr>
        <w:pStyle w:val="2"/>
        <w:shd w:val="clear" w:color="auto" w:fill="FFFFFF"/>
        <w:spacing w:before="0" w:beforeAutospacing="0" w:after="0" w:afterAutospacing="0" w:line="570" w:lineRule="atLeast"/>
        <w:ind w:left="420" w:left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7A309CAC">
      <w:pPr>
        <w:pStyle w:val="2"/>
        <w:shd w:val="clear" w:color="auto" w:fill="FFFFFF"/>
        <w:spacing w:before="0" w:beforeAutospacing="0" w:after="0" w:afterAutospacing="0" w:line="570" w:lineRule="atLeast"/>
        <w:ind w:left="420" w:leftChars="200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221C8E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F7B33"/>
    <w:rsid w:val="5F8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2026-01-28T01:23:00Z</dcterms:created>
  <dc:creator>TaoM</dc:creator>
  <cp:lastModifiedBy>TaoM</cp:lastModifiedBy>
  <dcterms:modified xsi:type="dcterms:W3CDTF">2026-01-28T01:23:55Z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24136F0CE41A40EE97FFB4EE41006CE2_11</vt:lpwstr>
  </property>
  <property fmtid="{D5CDD505-2E9C-101B-9397-08002B2CF9AE}" pid="4" name="KSOTemplateDocerSaveRecord">
    <vt:lpwstr>eyJoZGlkIjoiYzk0Y2IzNDNiY2U1YzAxMTJjYWMxMmM2MzFiNjk4YjIiLCJ1c2VySWQiOiIyNzQwMDYzMTEifQ==</vt:lpwstr>
  </property>
</Properties>
</file>