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eastAsia" w:ascii="仿宋_GB2312" w:hAnsi="仿宋" w:eastAsia="仿宋_GB2312" w:cs="仿宋_GB2312"/>
          <w:b/>
          <w:bCs/>
          <w:kern w:val="2"/>
          <w:sz w:val="32"/>
          <w:szCs w:val="32"/>
          <w:lang w:val="en-US" w:eastAsia="zh-CN"/>
        </w:rPr>
      </w:pPr>
      <w:r>
        <w:rPr>
          <w:rFonts w:hint="eastAsia" w:ascii="仿宋_GB2312" w:hAnsi="仿宋" w:eastAsia="仿宋_GB2312" w:cs="仿宋_GB2312"/>
          <w:b/>
          <w:bCs/>
          <w:kern w:val="2"/>
          <w:sz w:val="32"/>
          <w:szCs w:val="32"/>
          <w:lang w:val="en-US" w:eastAsia="zh-CN"/>
        </w:rPr>
        <w:t>附件：</w:t>
      </w:r>
    </w:p>
    <w:p>
      <w:pPr>
        <w:pStyle w:val="6"/>
        <w:widowControl/>
        <w:shd w:val="clear" w:color="auto" w:fill="FFFFFF"/>
        <w:autoSpaceDE w:val="0"/>
        <w:spacing w:before="0" w:beforeAutospacing="0" w:after="0" w:afterAutospacing="0" w:line="560" w:lineRule="exact"/>
        <w:ind w:firstLine="722" w:firstLineChars="200"/>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贵州省农业科技信息研究所关于第十三届人博会急需紧缺人才线上初评工作方案</w:t>
      </w:r>
    </w:p>
    <w:p>
      <w:pPr>
        <w:pStyle w:val="6"/>
        <w:widowControl/>
        <w:shd w:val="clear" w:color="auto" w:fill="FFFFFF"/>
        <w:autoSpaceDE w:val="0"/>
        <w:spacing w:before="0" w:beforeAutospacing="0" w:after="0" w:afterAutospacing="0" w:line="560" w:lineRule="exact"/>
        <w:ind w:firstLine="600" w:firstLineChars="200"/>
        <w:rPr>
          <w:rFonts w:ascii="仿宋_GB2312" w:hAnsi="仿宋" w:eastAsia="仿宋_GB2312" w:cs="仿宋_GB2312"/>
          <w:sz w:val="30"/>
          <w:szCs w:val="30"/>
        </w:rPr>
      </w:pPr>
      <w:r>
        <w:rPr>
          <w:rFonts w:hint="eastAsia" w:ascii="仿宋_GB2312" w:hAnsi="仿宋" w:eastAsia="仿宋_GB2312" w:cs="仿宋_GB2312"/>
          <w:sz w:val="30"/>
          <w:szCs w:val="30"/>
        </w:rPr>
        <w:t>根据《贵州省人力资源和社会保障厅关于做好第十三届贵州人才博览会事</w:t>
      </w:r>
      <w:r>
        <w:rPr>
          <w:rFonts w:hint="eastAsia" w:ascii="仿宋_GB2312" w:hAnsi="仿宋" w:eastAsia="仿宋_GB2312" w:cs="仿宋_GB2312"/>
          <w:kern w:val="2"/>
          <w:sz w:val="30"/>
          <w:szCs w:val="30"/>
        </w:rPr>
        <w:t>业单位引进人才有关工作的通知》、《贵州省农业科学院2025年公开引进急需紧缺人才工作方案》文件要求，结合我所工作实际，现将线上初评有关</w:t>
      </w:r>
      <w:r>
        <w:rPr>
          <w:rFonts w:hint="eastAsia" w:ascii="仿宋_GB2312" w:hAnsi="仿宋" w:eastAsia="仿宋_GB2312" w:cs="仿宋_GB2312"/>
          <w:kern w:val="2"/>
          <w:sz w:val="30"/>
          <w:szCs w:val="30"/>
          <w:lang w:eastAsia="zh-CN"/>
        </w:rPr>
        <w:t>工作安排</w:t>
      </w:r>
      <w:r>
        <w:rPr>
          <w:rFonts w:hint="eastAsia" w:ascii="仿宋_GB2312" w:hAnsi="仿宋" w:eastAsia="仿宋_GB2312" w:cs="仿宋_GB2312"/>
          <w:kern w:val="2"/>
          <w:sz w:val="30"/>
          <w:szCs w:val="30"/>
        </w:rPr>
        <w:t>如下：</w:t>
      </w:r>
    </w:p>
    <w:p>
      <w:pPr>
        <w:spacing w:line="560" w:lineRule="exact"/>
        <w:ind w:left="640"/>
        <w:rPr>
          <w:rFonts w:ascii="仿宋_GB2312" w:hAnsi="仿宋" w:eastAsia="仿宋_GB2312" w:cs="黑体"/>
          <w:b/>
          <w:sz w:val="30"/>
          <w:szCs w:val="30"/>
        </w:rPr>
      </w:pPr>
      <w:r>
        <w:rPr>
          <w:rFonts w:hint="eastAsia" w:ascii="仿宋_GB2312" w:hAnsi="仿宋" w:eastAsia="仿宋_GB2312" w:cs="黑体"/>
          <w:b/>
          <w:sz w:val="30"/>
          <w:szCs w:val="30"/>
        </w:rPr>
        <w:t>一、线上初评时间</w:t>
      </w:r>
    </w:p>
    <w:p>
      <w:pPr>
        <w:spacing w:line="560" w:lineRule="exact"/>
        <w:ind w:firstLine="600" w:firstLineChars="200"/>
        <w:rPr>
          <w:rFonts w:ascii="仿宋_GB2312" w:hAnsi="仿宋" w:eastAsia="仿宋_GB2312" w:cs="仿宋_GB2312"/>
          <w:color w:val="auto"/>
          <w:kern w:val="0"/>
          <w:sz w:val="30"/>
          <w:szCs w:val="30"/>
        </w:rPr>
      </w:pPr>
      <w:bookmarkStart w:id="0" w:name="OLE_LINK7"/>
      <w:bookmarkStart w:id="1" w:name="OLE_LINK8"/>
      <w:r>
        <w:rPr>
          <w:rFonts w:hint="eastAsia" w:ascii="仿宋_GB2312" w:hAnsi="仿宋" w:eastAsia="仿宋_GB2312" w:cs="仿宋_GB2312"/>
          <w:color w:val="auto"/>
          <w:sz w:val="30"/>
          <w:szCs w:val="30"/>
        </w:rPr>
        <w:t>2025年5月15日</w:t>
      </w:r>
      <w:r>
        <w:rPr>
          <w:rFonts w:hint="eastAsia" w:ascii="仿宋_GB2312" w:hAnsi="仿宋" w:eastAsia="仿宋_GB2312" w:cs="仿宋_GB2312"/>
          <w:color w:val="auto"/>
          <w:kern w:val="0"/>
          <w:sz w:val="30"/>
          <w:szCs w:val="30"/>
        </w:rPr>
        <w:t>上午9:00开始开展线上初评。</w:t>
      </w:r>
    </w:p>
    <w:bookmarkEnd w:id="0"/>
    <w:bookmarkEnd w:id="1"/>
    <w:p>
      <w:pPr>
        <w:spacing w:line="560" w:lineRule="exact"/>
        <w:ind w:left="640"/>
        <w:rPr>
          <w:rFonts w:ascii="仿宋_GB2312" w:hAnsi="仿宋" w:eastAsia="仿宋_GB2312" w:cs="黑体"/>
          <w:b/>
          <w:sz w:val="30"/>
          <w:szCs w:val="30"/>
        </w:rPr>
      </w:pPr>
      <w:r>
        <w:rPr>
          <w:rFonts w:hint="eastAsia" w:ascii="仿宋_GB2312" w:hAnsi="仿宋" w:eastAsia="仿宋_GB2312" w:cs="黑体"/>
          <w:b/>
          <w:sz w:val="30"/>
          <w:szCs w:val="30"/>
        </w:rPr>
        <w:t>二、线上初评对象</w:t>
      </w:r>
    </w:p>
    <w:p>
      <w:pPr>
        <w:spacing w:line="560" w:lineRule="exact"/>
        <w:ind w:firstLine="600" w:firstLineChars="200"/>
        <w:rPr>
          <w:rFonts w:ascii="仿宋_GB2312" w:hAnsi="仿宋" w:eastAsia="仿宋_GB2312" w:cs="仿宋_GB2312"/>
          <w:sz w:val="30"/>
          <w:szCs w:val="30"/>
        </w:rPr>
      </w:pPr>
      <w:r>
        <w:rPr>
          <w:rFonts w:hint="eastAsia" w:ascii="仿宋_GB2312" w:hAnsi="仿宋" w:eastAsia="仿宋_GB2312" w:cs="仿宋_GB2312"/>
          <w:sz w:val="30"/>
          <w:szCs w:val="30"/>
        </w:rPr>
        <w:t>贵州省农业科技信息研究所第十三届贵州人博会急需紧缺人才线上资格初审合格人员。</w:t>
      </w:r>
    </w:p>
    <w:p>
      <w:pPr>
        <w:spacing w:line="560" w:lineRule="exact"/>
        <w:ind w:left="640"/>
        <w:rPr>
          <w:rFonts w:ascii="仿宋_GB2312" w:hAnsi="仿宋" w:eastAsia="仿宋_GB2312" w:cs="黑体"/>
          <w:b/>
          <w:sz w:val="30"/>
          <w:szCs w:val="30"/>
        </w:rPr>
      </w:pPr>
      <w:r>
        <w:rPr>
          <w:rFonts w:hint="eastAsia" w:ascii="仿宋_GB2312" w:hAnsi="仿宋" w:eastAsia="仿宋_GB2312" w:cs="黑体"/>
          <w:b/>
          <w:sz w:val="30"/>
          <w:szCs w:val="30"/>
        </w:rPr>
        <w:t>三、线上初评须知</w:t>
      </w:r>
    </w:p>
    <w:p>
      <w:pPr>
        <w:spacing w:line="560" w:lineRule="exact"/>
        <w:ind w:firstLine="640"/>
        <w:rPr>
          <w:rFonts w:ascii="仿宋_GB2312" w:hAnsi="仿宋" w:eastAsia="仿宋_GB2312" w:cs="楷体_GB2312"/>
          <w:color w:val="auto"/>
          <w:sz w:val="30"/>
          <w:szCs w:val="30"/>
        </w:rPr>
      </w:pPr>
      <w:r>
        <w:rPr>
          <w:rFonts w:hint="eastAsia" w:ascii="仿宋_GB2312" w:hAnsi="仿宋" w:eastAsia="仿宋_GB2312" w:cs="楷体_GB2312"/>
          <w:sz w:val="30"/>
          <w:szCs w:val="30"/>
        </w:rPr>
        <w:t>1.考生须仔细阅读《</w:t>
      </w:r>
      <w:bookmarkStart w:id="2" w:name="OLE_LINK2"/>
      <w:bookmarkStart w:id="3" w:name="OLE_LINK1"/>
      <w:r>
        <w:rPr>
          <w:rFonts w:hint="eastAsia" w:ascii="仿宋_GB2312" w:hAnsi="仿宋" w:eastAsia="仿宋_GB2312" w:cs="楷体_GB2312"/>
          <w:sz w:val="30"/>
          <w:szCs w:val="30"/>
        </w:rPr>
        <w:t>贵州省农业科技信息研究所第十三届人博会急需紧缺人才</w:t>
      </w:r>
      <w:bookmarkEnd w:id="2"/>
      <w:bookmarkEnd w:id="3"/>
      <w:r>
        <w:rPr>
          <w:rFonts w:hint="eastAsia" w:ascii="仿宋_GB2312" w:hAnsi="仿宋" w:eastAsia="仿宋_GB2312" w:cs="楷体_GB2312"/>
          <w:sz w:val="30"/>
          <w:szCs w:val="30"/>
        </w:rPr>
        <w:t>线上初评工作安排的通知》，保证对线上初评相关安排和要求充分知情</w:t>
      </w:r>
      <w:r>
        <w:rPr>
          <w:rFonts w:hint="eastAsia" w:ascii="仿宋_GB2312" w:hAnsi="仿宋" w:eastAsia="仿宋_GB2312" w:cs="楷体_GB2312"/>
          <w:color w:val="auto"/>
          <w:sz w:val="30"/>
          <w:szCs w:val="30"/>
        </w:rPr>
        <w:t>了解。</w:t>
      </w:r>
    </w:p>
    <w:p>
      <w:pPr>
        <w:spacing w:line="560" w:lineRule="exact"/>
        <w:ind w:firstLine="640"/>
        <w:rPr>
          <w:rFonts w:ascii="仿宋_GB2312" w:hAnsi="仿宋" w:eastAsia="仿宋_GB2312" w:cs="楷体_GB2312"/>
          <w:color w:val="auto"/>
          <w:sz w:val="30"/>
          <w:szCs w:val="30"/>
        </w:rPr>
      </w:pPr>
      <w:r>
        <w:rPr>
          <w:rFonts w:hint="eastAsia" w:ascii="仿宋_GB2312" w:hAnsi="仿宋" w:eastAsia="仿宋_GB2312" w:cs="楷体_GB2312"/>
          <w:color w:val="auto"/>
          <w:sz w:val="30"/>
          <w:szCs w:val="30"/>
        </w:rPr>
        <w:t>2.考生近期须保持手机通讯畅通，及时查看短信通知及贵州省农业科学院官网公告。</w:t>
      </w:r>
    </w:p>
    <w:p>
      <w:pPr>
        <w:spacing w:line="560" w:lineRule="exact"/>
        <w:ind w:left="640"/>
        <w:rPr>
          <w:rFonts w:ascii="仿宋_GB2312" w:hAnsi="仿宋" w:eastAsia="仿宋_GB2312" w:cs="黑体"/>
          <w:b/>
          <w:sz w:val="30"/>
          <w:szCs w:val="30"/>
        </w:rPr>
      </w:pPr>
      <w:r>
        <w:rPr>
          <w:rFonts w:hint="eastAsia" w:ascii="仿宋_GB2312" w:hAnsi="仿宋" w:eastAsia="仿宋_GB2312" w:cs="黑体"/>
          <w:b/>
          <w:sz w:val="30"/>
          <w:szCs w:val="30"/>
        </w:rPr>
        <w:t>四、线上初评确认</w:t>
      </w:r>
    </w:p>
    <w:p>
      <w:pPr>
        <w:spacing w:line="560" w:lineRule="exact"/>
        <w:ind w:firstLine="640"/>
        <w:rPr>
          <w:rFonts w:ascii="仿宋_GB2312" w:hAnsi="仿宋" w:eastAsia="仿宋_GB2312" w:cs="楷体_GB2312"/>
          <w:sz w:val="30"/>
          <w:szCs w:val="30"/>
        </w:rPr>
      </w:pPr>
      <w:r>
        <w:rPr>
          <w:rFonts w:hint="eastAsia" w:ascii="仿宋_GB2312" w:hAnsi="仿宋" w:eastAsia="仿宋_GB2312" w:cs="楷体_GB2312"/>
          <w:sz w:val="30"/>
          <w:szCs w:val="30"/>
        </w:rPr>
        <w:t>1.确认参加线上初评人员须于5月14日12:00前将有效二代居民身份证扫描件、</w:t>
      </w:r>
      <w:bookmarkStart w:id="4" w:name="OLE_LINK9"/>
      <w:r>
        <w:rPr>
          <w:rFonts w:hint="eastAsia" w:ascii="仿宋_GB2312" w:hAnsi="仿宋" w:eastAsia="仿宋_GB2312" w:cs="楷体_GB2312"/>
          <w:sz w:val="30"/>
          <w:szCs w:val="30"/>
        </w:rPr>
        <w:t>本人亲笔签名盖手印的</w:t>
      </w:r>
      <w:bookmarkEnd w:id="4"/>
      <w:r>
        <w:rPr>
          <w:rFonts w:hint="eastAsia" w:ascii="仿宋_GB2312" w:hAnsi="仿宋" w:eastAsia="仿宋_GB2312" w:cs="楷体_GB2312"/>
          <w:sz w:val="30"/>
          <w:szCs w:val="30"/>
        </w:rPr>
        <w:t>《贵州省农业科技信息研究所第十三届人博会急需紧缺人才报考人员诚信承诺书》（见附件）扫描件发送</w:t>
      </w:r>
      <w:r>
        <w:rPr>
          <w:rFonts w:hint="eastAsia" w:ascii="仿宋_GB2312" w:hAnsi="仿宋" w:eastAsia="仿宋_GB2312" w:cs="楷体_GB2312"/>
          <w:color w:val="auto"/>
          <w:sz w:val="30"/>
          <w:szCs w:val="30"/>
        </w:rPr>
        <w:t>至邮箱</w:t>
      </w:r>
      <w:r>
        <w:rPr>
          <w:rFonts w:ascii="Times New Roman" w:hAnsi="Times New Roman" w:eastAsia="仿宋_GB2312" w:cs="Times New Roman"/>
          <w:color w:val="auto"/>
          <w:sz w:val="30"/>
          <w:szCs w:val="30"/>
        </w:rPr>
        <w:t>635905436@qq.com</w:t>
      </w:r>
      <w:r>
        <w:rPr>
          <w:rFonts w:hint="eastAsia" w:ascii="仿宋_GB2312" w:hAnsi="仿宋" w:eastAsia="仿宋_GB2312" w:cs="楷体_GB2312"/>
          <w:color w:val="auto"/>
          <w:sz w:val="30"/>
          <w:szCs w:val="30"/>
        </w:rPr>
        <w:t>，</w:t>
      </w:r>
      <w:r>
        <w:rPr>
          <w:rFonts w:hint="eastAsia" w:ascii="仿宋_GB2312" w:hAnsi="仿宋" w:eastAsia="仿宋_GB2312" w:cs="楷体_GB2312"/>
          <w:sz w:val="30"/>
          <w:szCs w:val="30"/>
        </w:rPr>
        <w:t>文件命名为“姓名+岗位名称”。</w:t>
      </w:r>
    </w:p>
    <w:p>
      <w:pPr>
        <w:spacing w:line="560" w:lineRule="exact"/>
        <w:ind w:firstLine="640"/>
        <w:rPr>
          <w:rFonts w:ascii="仿宋_GB2312" w:hAnsi="仿宋" w:eastAsia="仿宋_GB2312" w:cs="楷体_GB2312"/>
          <w:sz w:val="30"/>
          <w:szCs w:val="30"/>
        </w:rPr>
      </w:pPr>
      <w:r>
        <w:rPr>
          <w:rFonts w:hint="eastAsia" w:ascii="仿宋_GB2312" w:hAnsi="仿宋" w:eastAsia="仿宋_GB2312" w:cs="楷体_GB2312"/>
          <w:sz w:val="30"/>
          <w:szCs w:val="30"/>
        </w:rPr>
        <w:t>2.放弃参加线上初评人员须编辑放弃报考声明，“本人XX</w:t>
      </w:r>
      <w:bookmarkStart w:id="5" w:name="OLE_LINK3"/>
      <w:bookmarkStart w:id="6" w:name="OLE_LINK4"/>
      <w:r>
        <w:rPr>
          <w:rFonts w:hint="eastAsia" w:ascii="仿宋_GB2312" w:hAnsi="仿宋" w:eastAsia="仿宋_GB2312" w:cs="楷体_GB2312"/>
          <w:sz w:val="30"/>
          <w:szCs w:val="30"/>
        </w:rPr>
        <w:t>X</w:t>
      </w:r>
      <w:bookmarkEnd w:id="5"/>
      <w:bookmarkEnd w:id="6"/>
      <w:r>
        <w:rPr>
          <w:rFonts w:hint="eastAsia" w:ascii="仿宋_GB2312" w:hAnsi="仿宋" w:eastAsia="仿宋_GB2312" w:cs="楷体_GB2312"/>
          <w:sz w:val="30"/>
          <w:szCs w:val="30"/>
        </w:rPr>
        <w:t>，身份证号码XXX，因个人原因自愿放弃报考贵州省农业科技信息研究所第十三届人博会急需紧缺人才引进岗位，特此声明”，以短信形式发送给我所人博会联络员，联系电话：18984591927。</w:t>
      </w:r>
    </w:p>
    <w:p>
      <w:pPr>
        <w:spacing w:line="560" w:lineRule="exact"/>
        <w:ind w:firstLine="640"/>
        <w:rPr>
          <w:rFonts w:ascii="仿宋_GB2312" w:hAnsi="仿宋" w:eastAsia="仿宋_GB2312" w:cs="楷体_GB2312"/>
          <w:b/>
          <w:sz w:val="30"/>
          <w:szCs w:val="30"/>
        </w:rPr>
      </w:pPr>
      <w:r>
        <w:rPr>
          <w:rFonts w:hint="eastAsia" w:ascii="仿宋_GB2312" w:hAnsi="仿宋" w:eastAsia="仿宋_GB2312" w:cs="楷体_GB2312"/>
          <w:b/>
          <w:sz w:val="30"/>
          <w:szCs w:val="30"/>
        </w:rPr>
        <w:t>特别注意：截止至2025年5月14日12:00未按要求发送确认参加的相关材料或放弃报考声明的，视为放弃参加本次人博会线上初评。</w:t>
      </w:r>
    </w:p>
    <w:p>
      <w:pPr>
        <w:spacing w:line="560" w:lineRule="exact"/>
        <w:ind w:left="640"/>
        <w:rPr>
          <w:rFonts w:ascii="仿宋_GB2312" w:hAnsi="仿宋" w:eastAsia="仿宋_GB2312" w:cs="黑体"/>
          <w:b/>
          <w:sz w:val="30"/>
          <w:szCs w:val="30"/>
        </w:rPr>
      </w:pPr>
      <w:r>
        <w:rPr>
          <w:rFonts w:hint="eastAsia" w:ascii="仿宋_GB2312" w:hAnsi="仿宋" w:eastAsia="仿宋_GB2312" w:cs="黑体"/>
          <w:b/>
          <w:sz w:val="30"/>
          <w:szCs w:val="30"/>
        </w:rPr>
        <w:t>五、线上初评准备</w:t>
      </w:r>
    </w:p>
    <w:p>
      <w:pPr>
        <w:spacing w:line="560" w:lineRule="exact"/>
        <w:ind w:firstLine="640"/>
        <w:rPr>
          <w:rFonts w:ascii="仿宋_GB2312" w:hAnsi="仿宋" w:eastAsia="仿宋_GB2312" w:cs="楷体_GB2312"/>
          <w:sz w:val="30"/>
          <w:szCs w:val="30"/>
        </w:rPr>
      </w:pPr>
      <w:r>
        <w:rPr>
          <w:rFonts w:hint="eastAsia" w:ascii="仿宋_GB2312" w:hAnsi="仿宋" w:eastAsia="仿宋_GB2312" w:cs="楷体_GB2312"/>
          <w:sz w:val="30"/>
          <w:szCs w:val="30"/>
        </w:rPr>
        <w:t>（一）考生须提前学习《中华人民共和国刑法修正案（九）》、《国家教育考试违规处理办法》，保证对线上初审相关政策法规充分知情了解。</w:t>
      </w:r>
    </w:p>
    <w:p>
      <w:pPr>
        <w:spacing w:line="560" w:lineRule="exact"/>
        <w:ind w:firstLine="640"/>
        <w:rPr>
          <w:rFonts w:ascii="仿宋_GB2312" w:hAnsi="仿宋" w:eastAsia="仿宋_GB2312" w:cs="楷体_GB2312"/>
          <w:sz w:val="30"/>
          <w:szCs w:val="30"/>
        </w:rPr>
      </w:pPr>
      <w:r>
        <w:rPr>
          <w:rFonts w:hint="eastAsia" w:ascii="仿宋_GB2312" w:hAnsi="仿宋" w:eastAsia="仿宋_GB2312" w:cs="楷体_GB2312"/>
          <w:sz w:val="30"/>
          <w:szCs w:val="30"/>
        </w:rPr>
        <w:t>（二）考生须提前准备好线上初评所需的硬件设备及应考环境，并下载腾讯会议程序且注册账号。在收到联络员发来面试邀请的短信后，点击链接进入会议室。考生须在优质Wi-Fi或4G/5G网络的环境下进行初评；考试进行中须关闭其他移动通话设备（仅在网络或设备故障需联系我所时可开启通话功能）、音乐、闹钟等可能影响正常初评的应用程序；选择独立的空间，确保安静整洁，考官能够清楚看见考生；初评场所考生座位1.5米范围内不得存放任何书刊、报纸、资料、电子设备等。</w:t>
      </w:r>
    </w:p>
    <w:p>
      <w:pPr>
        <w:spacing w:line="560" w:lineRule="exact"/>
        <w:ind w:left="640"/>
        <w:rPr>
          <w:rFonts w:ascii="仿宋_GB2312" w:hAnsi="仿宋" w:eastAsia="仿宋_GB2312" w:cs="黑体"/>
          <w:b/>
          <w:sz w:val="30"/>
          <w:szCs w:val="30"/>
        </w:rPr>
      </w:pPr>
      <w:r>
        <w:rPr>
          <w:rFonts w:hint="eastAsia" w:ascii="仿宋_GB2312" w:hAnsi="仿宋" w:eastAsia="仿宋_GB2312" w:cs="黑体"/>
          <w:b/>
          <w:sz w:val="30"/>
          <w:szCs w:val="30"/>
        </w:rPr>
        <w:t>六、初评工作安排</w:t>
      </w:r>
    </w:p>
    <w:p>
      <w:pPr>
        <w:spacing w:line="560" w:lineRule="exact"/>
        <w:ind w:firstLine="640"/>
        <w:rPr>
          <w:rFonts w:ascii="仿宋_GB2312" w:hAnsi="仿宋" w:eastAsia="仿宋_GB2312" w:cs="楷体_GB2312"/>
          <w:sz w:val="30"/>
          <w:szCs w:val="30"/>
        </w:rPr>
      </w:pPr>
      <w:r>
        <w:rPr>
          <w:rFonts w:hint="eastAsia" w:ascii="仿宋_GB2312" w:hAnsi="仿宋" w:eastAsia="仿宋_GB2312" w:cs="楷体_GB2312"/>
          <w:sz w:val="30"/>
          <w:szCs w:val="30"/>
        </w:rPr>
        <w:t>（一）初评时间：</w:t>
      </w:r>
    </w:p>
    <w:p>
      <w:pPr>
        <w:spacing w:line="560" w:lineRule="exact"/>
        <w:ind w:firstLine="640"/>
        <w:rPr>
          <w:rFonts w:ascii="仿宋_GB2312" w:hAnsi="仿宋" w:eastAsia="仿宋_GB2312" w:cs="楷体_GB2312"/>
          <w:color w:val="auto"/>
          <w:sz w:val="30"/>
          <w:szCs w:val="30"/>
        </w:rPr>
      </w:pPr>
      <w:bookmarkStart w:id="9" w:name="_GoBack"/>
      <w:r>
        <w:rPr>
          <w:rFonts w:hint="eastAsia" w:ascii="仿宋_GB2312" w:hAnsi="仿宋" w:eastAsia="仿宋_GB2312" w:cs="楷体_GB2312"/>
          <w:color w:val="auto"/>
          <w:sz w:val="30"/>
          <w:szCs w:val="30"/>
        </w:rPr>
        <w:t>2025年5月15日上午9:00开始开展线上初评。</w:t>
      </w:r>
    </w:p>
    <w:p>
      <w:pPr>
        <w:spacing w:line="560" w:lineRule="exact"/>
        <w:ind w:firstLine="640"/>
        <w:rPr>
          <w:rFonts w:ascii="仿宋_GB2312" w:hAnsi="仿宋" w:eastAsia="仿宋_GB2312" w:cs="楷体_GB2312"/>
          <w:sz w:val="30"/>
          <w:szCs w:val="30"/>
        </w:rPr>
      </w:pPr>
      <w:r>
        <w:rPr>
          <w:rFonts w:hint="eastAsia" w:ascii="仿宋_GB2312" w:hAnsi="仿宋" w:eastAsia="仿宋_GB2312" w:cs="楷体_GB2312"/>
          <w:color w:val="auto"/>
          <w:sz w:val="30"/>
          <w:szCs w:val="30"/>
        </w:rPr>
        <w:t>线上初评作答时间控制在8分</w:t>
      </w:r>
      <w:bookmarkEnd w:id="9"/>
      <w:r>
        <w:rPr>
          <w:rFonts w:hint="eastAsia" w:ascii="仿宋_GB2312" w:hAnsi="仿宋" w:eastAsia="仿宋_GB2312" w:cs="楷体_GB2312"/>
          <w:sz w:val="30"/>
          <w:szCs w:val="30"/>
        </w:rPr>
        <w:t>钟以内（包含考官提问时间），初评当天具体时间根据现场情况随时调整。</w:t>
      </w:r>
    </w:p>
    <w:p>
      <w:pPr>
        <w:spacing w:line="560" w:lineRule="exact"/>
        <w:ind w:firstLine="640"/>
        <w:rPr>
          <w:rFonts w:ascii="仿宋_GB2312" w:hAnsi="仿宋" w:eastAsia="仿宋_GB2312" w:cs="楷体_GB2312"/>
          <w:sz w:val="30"/>
          <w:szCs w:val="30"/>
        </w:rPr>
      </w:pPr>
      <w:r>
        <w:rPr>
          <w:rFonts w:hint="eastAsia" w:ascii="仿宋_GB2312" w:hAnsi="仿宋" w:eastAsia="仿宋_GB2312" w:cs="楷体_GB2312"/>
          <w:sz w:val="30"/>
          <w:szCs w:val="30"/>
        </w:rPr>
        <w:t>（二）考生请提供毕业证（2025年应届毕业生提供就业推荐表）、学位证（教育部出具学历学位证明）、身份证和相应资格证书原件，在职人员还需提供所在单位及其行政主管部门同意报考证明原件，以上材料需在初评开始前向联络员展示以确认相关信息真实性。</w:t>
      </w:r>
    </w:p>
    <w:p>
      <w:pPr>
        <w:spacing w:line="560" w:lineRule="exact"/>
        <w:ind w:left="640"/>
        <w:rPr>
          <w:rFonts w:ascii="仿宋_GB2312" w:hAnsi="仿宋" w:eastAsia="仿宋_GB2312" w:cs="黑体"/>
          <w:b/>
          <w:sz w:val="30"/>
          <w:szCs w:val="30"/>
        </w:rPr>
      </w:pPr>
      <w:r>
        <w:rPr>
          <w:rFonts w:hint="eastAsia" w:ascii="仿宋_GB2312" w:hAnsi="仿宋" w:eastAsia="仿宋_GB2312" w:cs="黑体"/>
          <w:b/>
          <w:sz w:val="30"/>
          <w:szCs w:val="30"/>
        </w:rPr>
        <w:t>七、考场规则</w:t>
      </w:r>
    </w:p>
    <w:p>
      <w:pPr>
        <w:spacing w:line="560" w:lineRule="exact"/>
        <w:ind w:firstLine="640"/>
        <w:rPr>
          <w:rFonts w:ascii="仿宋_GB2312" w:hAnsi="仿宋" w:eastAsia="仿宋_GB2312" w:cs="楷体_GB2312"/>
          <w:sz w:val="30"/>
          <w:szCs w:val="30"/>
        </w:rPr>
      </w:pPr>
      <w:r>
        <w:rPr>
          <w:rFonts w:hint="eastAsia" w:ascii="仿宋_GB2312" w:hAnsi="仿宋" w:eastAsia="仿宋_GB2312" w:cs="楷体_GB2312"/>
          <w:sz w:val="30"/>
          <w:szCs w:val="30"/>
        </w:rPr>
        <w:t>（一）考生应当自觉服从联络员管理，严格遵从考试工作人员的指令。初评期间考生全程正面朝向摄像头，不允许采用任何方式变声、更改人像；视频背景必须是真实环境，不允许使用虚拟背景、更换视频背景；不得以任何方式查阅资料。</w:t>
      </w:r>
    </w:p>
    <w:p>
      <w:pPr>
        <w:spacing w:line="560" w:lineRule="exact"/>
        <w:ind w:firstLine="640"/>
        <w:rPr>
          <w:rFonts w:ascii="仿宋_GB2312" w:hAnsi="仿宋" w:eastAsia="仿宋_GB2312" w:cs="楷体_GB2312"/>
          <w:sz w:val="30"/>
          <w:szCs w:val="30"/>
        </w:rPr>
      </w:pPr>
      <w:r>
        <w:rPr>
          <w:rFonts w:hint="eastAsia" w:ascii="仿宋_GB2312" w:hAnsi="仿宋" w:eastAsia="仿宋_GB2312" w:cs="楷体_GB2312"/>
          <w:sz w:val="30"/>
          <w:szCs w:val="30"/>
        </w:rPr>
        <w:t>（二）初评期间考生未能在指定时间进入会议室，或面试突然中断，我所联络员立即联系考生了解情况，如果网络在1分钟内能够及时恢复的，考试继续进行；考生端网络超过1分钟不能及时恢复的，可安排该考生延后参评，并开始下一位考生初评。我所再次联系后依然未在指定时间参加线上初评的视作放弃参加我所人博会急需紧缺人才引进资格。</w:t>
      </w:r>
    </w:p>
    <w:p>
      <w:pPr>
        <w:spacing w:line="560" w:lineRule="exact"/>
        <w:ind w:firstLine="640"/>
        <w:rPr>
          <w:rFonts w:ascii="仿宋_GB2312" w:hAnsi="仿宋" w:eastAsia="仿宋_GB2312" w:cs="楷体_GB2312"/>
          <w:b/>
          <w:sz w:val="30"/>
          <w:szCs w:val="30"/>
        </w:rPr>
      </w:pPr>
      <w:r>
        <w:rPr>
          <w:rFonts w:hint="eastAsia" w:ascii="仿宋_GB2312" w:hAnsi="仿宋" w:eastAsia="仿宋_GB2312" w:cs="楷体_GB2312"/>
          <w:b/>
          <w:sz w:val="30"/>
          <w:szCs w:val="30"/>
        </w:rPr>
        <w:t>特别提示：1.诚实守信。初评相关材料属于涉密信息，受国家法律法规保护。初评过程严禁私自录音、录像和录屏，禁止将相关信息泄露或公布。一经发现，取消进入下一环节资格，并按照规定追究相关责任。</w:t>
      </w:r>
    </w:p>
    <w:p>
      <w:pPr>
        <w:spacing w:line="560" w:lineRule="exact"/>
        <w:ind w:firstLine="640"/>
        <w:rPr>
          <w:rFonts w:ascii="仿宋_GB2312" w:hAnsi="仿宋" w:eastAsia="仿宋_GB2312" w:cs="楷体_GB2312"/>
          <w:sz w:val="30"/>
          <w:szCs w:val="30"/>
        </w:rPr>
      </w:pPr>
      <w:r>
        <w:rPr>
          <w:rFonts w:hint="eastAsia" w:ascii="仿宋_GB2312" w:hAnsi="仿宋" w:eastAsia="仿宋_GB2312" w:cs="楷体_GB2312"/>
          <w:b/>
          <w:sz w:val="30"/>
          <w:szCs w:val="30"/>
        </w:rPr>
        <w:t>2.严格守时。进入线上初评人员无故不遵守规定时间和初评安排的一律取消初评及进入下一环节资格；未参加线上初评或未取得有效初评成绩的，取消进入下一环节资格。</w:t>
      </w:r>
    </w:p>
    <w:p>
      <w:pPr>
        <w:spacing w:line="560" w:lineRule="exact"/>
        <w:ind w:firstLine="640"/>
        <w:rPr>
          <w:rFonts w:ascii="仿宋_GB2312" w:hAnsi="仿宋" w:eastAsia="仿宋_GB2312" w:cs="楷体_GB2312"/>
          <w:b/>
          <w:sz w:val="30"/>
          <w:szCs w:val="30"/>
        </w:rPr>
      </w:pPr>
      <w:r>
        <w:rPr>
          <w:rFonts w:hint="eastAsia" w:ascii="仿宋_GB2312" w:hAnsi="仿宋" w:eastAsia="仿宋_GB2312" w:cs="楷体_GB2312"/>
          <w:b/>
          <w:sz w:val="30"/>
          <w:szCs w:val="30"/>
        </w:rPr>
        <w:t>3.违规处理。在初评过程中如发现进入线上初评人员存在违规行为，一经查实，对违反纪律的人员，取消进入下一环节资格，并按《事业单位公开招聘违纪违规行为处理规定》进行处理，将其违纪违规行为记入事业单位公开招聘应聘人员诚信档案库。</w:t>
      </w:r>
    </w:p>
    <w:p>
      <w:pPr>
        <w:spacing w:line="560" w:lineRule="exact"/>
        <w:ind w:firstLine="640"/>
        <w:rPr>
          <w:rFonts w:ascii="仿宋_GB2312" w:hAnsi="仿宋" w:eastAsia="仿宋_GB2312" w:cs="楷体_GB2312"/>
          <w:b/>
          <w:sz w:val="30"/>
          <w:szCs w:val="30"/>
        </w:rPr>
      </w:pPr>
      <w:r>
        <w:rPr>
          <w:rFonts w:hint="eastAsia" w:ascii="仿宋_GB2312" w:hAnsi="仿宋" w:eastAsia="仿宋_GB2312" w:cs="楷体_GB2312"/>
          <w:b/>
          <w:sz w:val="30"/>
          <w:szCs w:val="30"/>
        </w:rPr>
        <w:t>4.线上初评采取结构化面试形式，由考生进入线上会议室后进行答题，考生回答结束后，最后由考官公布分数（考生线上初评最终得分=所有考官综合评分的总和/考官人数，四舍五入保留两位小数）。</w:t>
      </w:r>
    </w:p>
    <w:p>
      <w:pPr>
        <w:spacing w:line="560" w:lineRule="exact"/>
        <w:ind w:left="640"/>
        <w:rPr>
          <w:rFonts w:ascii="仿宋_GB2312" w:hAnsi="仿宋" w:eastAsia="仿宋_GB2312" w:cs="黑体"/>
          <w:b/>
          <w:sz w:val="30"/>
          <w:szCs w:val="30"/>
        </w:rPr>
      </w:pPr>
      <w:r>
        <w:rPr>
          <w:rFonts w:hint="eastAsia" w:ascii="仿宋_GB2312" w:hAnsi="仿宋" w:eastAsia="仿宋_GB2312" w:cs="黑体"/>
          <w:b/>
          <w:sz w:val="30"/>
          <w:szCs w:val="30"/>
        </w:rPr>
        <w:t>八、线上初评结果</w:t>
      </w:r>
    </w:p>
    <w:p>
      <w:pPr>
        <w:spacing w:line="560" w:lineRule="exact"/>
        <w:ind w:firstLine="640"/>
        <w:rPr>
          <w:rFonts w:ascii="仿宋_GB2312" w:hAnsi="仿宋" w:eastAsia="仿宋_GB2312" w:cs="楷体_GB2312"/>
          <w:sz w:val="30"/>
          <w:szCs w:val="30"/>
        </w:rPr>
      </w:pPr>
      <w:r>
        <w:rPr>
          <w:rFonts w:hint="eastAsia" w:ascii="仿宋_GB2312" w:hAnsi="仿宋" w:eastAsia="仿宋_GB2312" w:cs="楷体_GB2312"/>
          <w:sz w:val="30"/>
          <w:szCs w:val="30"/>
        </w:rPr>
        <w:t>根据应聘人员线上初评成绩由高到低按单个岗位招聘计划数与该岗位参加资格复审人数不超过1:5的比例确定进入资格复审人员名单，经主管部门审定后，在贵州省农业科学院官网进行公示。</w:t>
      </w:r>
    </w:p>
    <w:p>
      <w:pPr>
        <w:spacing w:line="560" w:lineRule="exact"/>
        <w:ind w:left="640"/>
        <w:rPr>
          <w:rFonts w:ascii="仿宋_GB2312" w:hAnsi="仿宋" w:eastAsia="仿宋_GB2312" w:cs="黑体"/>
          <w:b/>
          <w:sz w:val="30"/>
          <w:szCs w:val="30"/>
        </w:rPr>
      </w:pPr>
      <w:r>
        <w:rPr>
          <w:rFonts w:hint="eastAsia" w:ascii="仿宋_GB2312" w:hAnsi="仿宋" w:eastAsia="仿宋_GB2312" w:cs="黑体"/>
          <w:b/>
          <w:sz w:val="30"/>
          <w:szCs w:val="30"/>
        </w:rPr>
        <w:t>九、未定事宜，由贵州省农业科技信息研究所确定。</w:t>
      </w:r>
    </w:p>
    <w:p>
      <w:pPr>
        <w:pStyle w:val="2"/>
        <w:rPr>
          <w:sz w:val="30"/>
          <w:szCs w:val="30"/>
        </w:rPr>
      </w:pPr>
    </w:p>
    <w:p>
      <w:pPr>
        <w:widowControl/>
        <w:spacing w:beforeAutospacing="1" w:afterAutospacing="1" w:line="461" w:lineRule="atLeast"/>
        <w:ind w:firstLine="495"/>
        <w:jc w:val="left"/>
        <w:rPr>
          <w:rFonts w:ascii="仿宋_GB2312" w:hAnsi="仿宋" w:eastAsia="仿宋_GB2312" w:cs="楷体_GB2312"/>
          <w:sz w:val="30"/>
          <w:szCs w:val="30"/>
        </w:rPr>
      </w:pPr>
      <w:r>
        <w:rPr>
          <w:rFonts w:hint="eastAsia" w:ascii="仿宋_GB2312" w:hAnsi="仿宋" w:eastAsia="仿宋_GB2312" w:cs="楷体_GB2312"/>
          <w:sz w:val="30"/>
          <w:szCs w:val="30"/>
        </w:rPr>
        <w:t>联系电话：0851-83760779、</w:t>
      </w:r>
      <w:bookmarkStart w:id="7" w:name="OLE_LINK5"/>
      <w:bookmarkStart w:id="8" w:name="OLE_LINK6"/>
      <w:r>
        <w:rPr>
          <w:rFonts w:hint="eastAsia" w:ascii="仿宋_GB2312" w:hAnsi="仿宋" w:eastAsia="仿宋_GB2312" w:cs="楷体_GB2312"/>
          <w:sz w:val="30"/>
          <w:szCs w:val="30"/>
        </w:rPr>
        <w:t>18984591927</w:t>
      </w:r>
      <w:bookmarkEnd w:id="7"/>
      <w:bookmarkEnd w:id="8"/>
    </w:p>
    <w:p>
      <w:pPr>
        <w:widowControl/>
        <w:spacing w:beforeAutospacing="1" w:afterAutospacing="1" w:line="461" w:lineRule="atLeast"/>
        <w:ind w:firstLine="495"/>
        <w:jc w:val="left"/>
        <w:rPr>
          <w:rFonts w:ascii="仿宋_GB2312" w:hAnsi="仿宋" w:eastAsia="仿宋_GB2312" w:cs="楷体_GB2312"/>
          <w:sz w:val="30"/>
          <w:szCs w:val="30"/>
        </w:rPr>
      </w:pPr>
      <w:r>
        <w:rPr>
          <w:rFonts w:hint="eastAsia" w:ascii="仿宋_GB2312" w:hAnsi="仿宋" w:eastAsia="仿宋_GB2312" w:cs="楷体_GB2312"/>
          <w:sz w:val="30"/>
          <w:szCs w:val="30"/>
        </w:rPr>
        <w:t>监督电话：0851-83761723</w:t>
      </w:r>
    </w:p>
    <w:p>
      <w:pPr>
        <w:pStyle w:val="2"/>
        <w:rPr>
          <w:sz w:val="30"/>
          <w:szCs w:val="30"/>
        </w:rPr>
      </w:pPr>
    </w:p>
    <w:p>
      <w:pPr>
        <w:pStyle w:val="2"/>
        <w:rPr>
          <w:sz w:val="30"/>
          <w:szCs w:val="30"/>
        </w:rPr>
      </w:pPr>
    </w:p>
    <w:p>
      <w:pPr>
        <w:pStyle w:val="2"/>
        <w:ind w:left="0" w:leftChars="0"/>
        <w:jc w:val="right"/>
        <w:rPr>
          <w:rFonts w:ascii="仿宋_GB2312" w:hAnsi="仿宋" w:eastAsia="仿宋_GB2312" w:cs="仿宋_GB2312"/>
          <w:sz w:val="30"/>
          <w:szCs w:val="30"/>
        </w:rPr>
      </w:pPr>
      <w:r>
        <w:rPr>
          <w:rFonts w:hint="eastAsia" w:ascii="仿宋_GB2312" w:hAnsi="仿宋" w:eastAsia="仿宋_GB2312" w:cs="仿宋_GB2312"/>
          <w:sz w:val="30"/>
          <w:szCs w:val="30"/>
        </w:rPr>
        <w:t>贵州省农业科技信息研究所</w:t>
      </w:r>
    </w:p>
    <w:p>
      <w:pPr>
        <w:spacing w:line="560" w:lineRule="exact"/>
        <w:ind w:firstLine="5550" w:firstLineChars="1850"/>
        <w:rPr>
          <w:rFonts w:ascii="仿宋_GB2312" w:eastAsia="仿宋_GB2312"/>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roma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09780"/>
    </w:sdtPr>
    <w:sdtEndPr>
      <w:rPr>
        <w:rFonts w:ascii="Times New Roman" w:hAnsi="Times New Roman" w:cs="Times New Roman"/>
      </w:rPr>
    </w:sdtEndPr>
    <w:sdtContent>
      <w:p>
        <w:pPr>
          <w:pStyle w:val="4"/>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lang w:val="zh-CN"/>
          </w:rPr>
          <w:t>4</w:t>
        </w:r>
        <w:r>
          <w:rPr>
            <w:rFonts w:ascii="Times New Roman" w:hAnsi="Times New Roman" w:cs="Times New Roma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cwNmNlMzlmZjI5OTA5ODczOGRkNzdjNDAyNWRlNjgifQ=="/>
  </w:docVars>
  <w:rsids>
    <w:rsidRoot w:val="001D419F"/>
    <w:rsid w:val="00004287"/>
    <w:rsid w:val="00033543"/>
    <w:rsid w:val="0004033B"/>
    <w:rsid w:val="000737D9"/>
    <w:rsid w:val="00097C02"/>
    <w:rsid w:val="000A0727"/>
    <w:rsid w:val="000A4AE8"/>
    <w:rsid w:val="000D3A65"/>
    <w:rsid w:val="000E3698"/>
    <w:rsid w:val="00103533"/>
    <w:rsid w:val="00105DC9"/>
    <w:rsid w:val="00125C69"/>
    <w:rsid w:val="00126DB4"/>
    <w:rsid w:val="001466FF"/>
    <w:rsid w:val="00150419"/>
    <w:rsid w:val="001527BE"/>
    <w:rsid w:val="00154B73"/>
    <w:rsid w:val="0019391A"/>
    <w:rsid w:val="001D419F"/>
    <w:rsid w:val="001F5B26"/>
    <w:rsid w:val="0021625F"/>
    <w:rsid w:val="002253EF"/>
    <w:rsid w:val="002A24EA"/>
    <w:rsid w:val="002B1536"/>
    <w:rsid w:val="002D0D8A"/>
    <w:rsid w:val="002E342C"/>
    <w:rsid w:val="00305A80"/>
    <w:rsid w:val="00332E8A"/>
    <w:rsid w:val="00363296"/>
    <w:rsid w:val="00397DB9"/>
    <w:rsid w:val="003C6552"/>
    <w:rsid w:val="00405145"/>
    <w:rsid w:val="00411418"/>
    <w:rsid w:val="0044020C"/>
    <w:rsid w:val="00441EC8"/>
    <w:rsid w:val="00460DD7"/>
    <w:rsid w:val="00472229"/>
    <w:rsid w:val="00472451"/>
    <w:rsid w:val="004944A4"/>
    <w:rsid w:val="004B6872"/>
    <w:rsid w:val="004C0D34"/>
    <w:rsid w:val="004E5030"/>
    <w:rsid w:val="0050100D"/>
    <w:rsid w:val="00580479"/>
    <w:rsid w:val="005A6675"/>
    <w:rsid w:val="005F43D2"/>
    <w:rsid w:val="005F7807"/>
    <w:rsid w:val="0061627F"/>
    <w:rsid w:val="006325B6"/>
    <w:rsid w:val="006371DB"/>
    <w:rsid w:val="00660C51"/>
    <w:rsid w:val="006705F0"/>
    <w:rsid w:val="00676EC6"/>
    <w:rsid w:val="00677388"/>
    <w:rsid w:val="006B2BE4"/>
    <w:rsid w:val="006E0441"/>
    <w:rsid w:val="006E2442"/>
    <w:rsid w:val="00700E47"/>
    <w:rsid w:val="00712122"/>
    <w:rsid w:val="007147E1"/>
    <w:rsid w:val="00722AAF"/>
    <w:rsid w:val="007756D0"/>
    <w:rsid w:val="007907D1"/>
    <w:rsid w:val="007A602C"/>
    <w:rsid w:val="007F2386"/>
    <w:rsid w:val="008233A8"/>
    <w:rsid w:val="00863CC1"/>
    <w:rsid w:val="00891B47"/>
    <w:rsid w:val="00895A08"/>
    <w:rsid w:val="008D149B"/>
    <w:rsid w:val="008D1E0B"/>
    <w:rsid w:val="00906145"/>
    <w:rsid w:val="00907EF0"/>
    <w:rsid w:val="00916491"/>
    <w:rsid w:val="00947586"/>
    <w:rsid w:val="00960842"/>
    <w:rsid w:val="00990685"/>
    <w:rsid w:val="009A1B56"/>
    <w:rsid w:val="009A1F33"/>
    <w:rsid w:val="009B20E7"/>
    <w:rsid w:val="009E0931"/>
    <w:rsid w:val="009E4304"/>
    <w:rsid w:val="00A3391E"/>
    <w:rsid w:val="00A45D34"/>
    <w:rsid w:val="00A65AED"/>
    <w:rsid w:val="00A9246F"/>
    <w:rsid w:val="00AA1457"/>
    <w:rsid w:val="00AA18DC"/>
    <w:rsid w:val="00AA2376"/>
    <w:rsid w:val="00AB12B3"/>
    <w:rsid w:val="00AB7531"/>
    <w:rsid w:val="00AD720D"/>
    <w:rsid w:val="00AF0C77"/>
    <w:rsid w:val="00B25FA9"/>
    <w:rsid w:val="00B7333A"/>
    <w:rsid w:val="00B95735"/>
    <w:rsid w:val="00BF0C0E"/>
    <w:rsid w:val="00C062F5"/>
    <w:rsid w:val="00C30793"/>
    <w:rsid w:val="00C43775"/>
    <w:rsid w:val="00C578C6"/>
    <w:rsid w:val="00C61917"/>
    <w:rsid w:val="00CB7147"/>
    <w:rsid w:val="00D37F60"/>
    <w:rsid w:val="00D47647"/>
    <w:rsid w:val="00D63DC6"/>
    <w:rsid w:val="00D74753"/>
    <w:rsid w:val="00D76480"/>
    <w:rsid w:val="00DA4577"/>
    <w:rsid w:val="00DC6B1D"/>
    <w:rsid w:val="00DE07C0"/>
    <w:rsid w:val="00DE4B68"/>
    <w:rsid w:val="00E42DF6"/>
    <w:rsid w:val="00E53271"/>
    <w:rsid w:val="00E753FE"/>
    <w:rsid w:val="00E81E52"/>
    <w:rsid w:val="00E8223F"/>
    <w:rsid w:val="00EA5C61"/>
    <w:rsid w:val="00EE562E"/>
    <w:rsid w:val="00EF0DC1"/>
    <w:rsid w:val="00F25710"/>
    <w:rsid w:val="00F37128"/>
    <w:rsid w:val="00F42448"/>
    <w:rsid w:val="00F54D20"/>
    <w:rsid w:val="00FB5526"/>
    <w:rsid w:val="00FF744E"/>
    <w:rsid w:val="0AF55C63"/>
    <w:rsid w:val="0CB005DB"/>
    <w:rsid w:val="15166EBF"/>
    <w:rsid w:val="1E1A4C28"/>
    <w:rsid w:val="25787AED"/>
    <w:rsid w:val="2F835B38"/>
    <w:rsid w:val="317C5D45"/>
    <w:rsid w:val="41494F3C"/>
    <w:rsid w:val="44D37309"/>
    <w:rsid w:val="47C846AA"/>
    <w:rsid w:val="4EFE6B43"/>
    <w:rsid w:val="5B885461"/>
    <w:rsid w:val="5FE716C3"/>
    <w:rsid w:val="75CF54D8"/>
    <w:rsid w:val="77C47301"/>
    <w:rsid w:val="7E9FD719"/>
    <w:rsid w:val="D2C7E5BA"/>
    <w:rsid w:val="D95F48F0"/>
    <w:rsid w:val="EC6E9C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cs="Times New Roman"/>
    </w:rPr>
  </w:style>
  <w:style w:type="paragraph" w:styleId="3">
    <w:name w:val="Balloon Text"/>
    <w:basedOn w:val="1"/>
    <w:link w:val="18"/>
    <w:qFormat/>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100" w:beforeAutospacing="1" w:after="100" w:afterAutospacing="1"/>
      <w:jc w:val="left"/>
    </w:pPr>
    <w:rPr>
      <w:kern w:val="0"/>
      <w:sz w:val="24"/>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rPr>
  </w:style>
  <w:style w:type="character" w:styleId="11">
    <w:name w:val="Hyperlink"/>
    <w:basedOn w:val="9"/>
    <w:qFormat/>
    <w:uiPriority w:val="0"/>
    <w:rPr>
      <w:color w:val="0000FF" w:themeColor="hyperlink"/>
      <w:u w:val="single"/>
    </w:rPr>
  </w:style>
  <w:style w:type="character" w:customStyle="1" w:styleId="12">
    <w:name w:val="页眉 Char"/>
    <w:basedOn w:val="9"/>
    <w:link w:val="5"/>
    <w:qFormat/>
    <w:uiPriority w:val="0"/>
    <w:rPr>
      <w:rFonts w:ascii="Calibri" w:hAnsi="Calibri" w:cs="宋体"/>
      <w:kern w:val="2"/>
      <w:sz w:val="18"/>
      <w:szCs w:val="18"/>
    </w:rPr>
  </w:style>
  <w:style w:type="character" w:customStyle="1" w:styleId="13">
    <w:name w:val="页脚 Char"/>
    <w:basedOn w:val="9"/>
    <w:link w:val="4"/>
    <w:qFormat/>
    <w:uiPriority w:val="99"/>
    <w:rPr>
      <w:rFonts w:ascii="Calibri" w:hAnsi="Calibri" w:cs="宋体"/>
      <w:kern w:val="2"/>
      <w:sz w:val="18"/>
      <w:szCs w:val="18"/>
    </w:rPr>
  </w:style>
  <w:style w:type="paragraph" w:customStyle="1" w:styleId="14">
    <w:name w:val="默认段落字体 Para Char"/>
    <w:basedOn w:val="1"/>
    <w:qFormat/>
    <w:uiPriority w:val="0"/>
    <w:pPr>
      <w:adjustRightInd w:val="0"/>
      <w:spacing w:line="360" w:lineRule="auto"/>
    </w:pPr>
    <w:rPr>
      <w:rFonts w:cs="Times New Roman"/>
    </w:rPr>
  </w:style>
  <w:style w:type="paragraph" w:styleId="15">
    <w:name w:val="List Paragraph"/>
    <w:basedOn w:val="1"/>
    <w:qFormat/>
    <w:uiPriority w:val="0"/>
    <w:pPr>
      <w:ind w:firstLine="420" w:firstLineChars="200"/>
    </w:pPr>
    <w:rPr>
      <w:rFonts w:cs="Times New Roman"/>
      <w:szCs w:val="22"/>
    </w:rPr>
  </w:style>
  <w:style w:type="character" w:customStyle="1" w:styleId="16">
    <w:name w:val="font31"/>
    <w:basedOn w:val="9"/>
    <w:qFormat/>
    <w:uiPriority w:val="0"/>
    <w:rPr>
      <w:rFonts w:hint="eastAsia" w:ascii="宋体" w:hAnsi="宋体" w:eastAsia="宋体"/>
      <w:color w:val="000000"/>
      <w:sz w:val="22"/>
      <w:szCs w:val="22"/>
      <w:u w:val="none"/>
    </w:rPr>
  </w:style>
  <w:style w:type="character" w:customStyle="1" w:styleId="17">
    <w:name w:val="font21"/>
    <w:basedOn w:val="9"/>
    <w:qFormat/>
    <w:uiPriority w:val="0"/>
    <w:rPr>
      <w:rFonts w:hint="default" w:ascii="Times New Roman" w:hAnsi="Times New Roman" w:cs="Times New Roman"/>
      <w:color w:val="000000"/>
      <w:sz w:val="22"/>
      <w:szCs w:val="22"/>
      <w:u w:val="none"/>
    </w:rPr>
  </w:style>
  <w:style w:type="character" w:customStyle="1" w:styleId="18">
    <w:name w:val="批注框文本 Char"/>
    <w:basedOn w:val="9"/>
    <w:link w:val="3"/>
    <w:qFormat/>
    <w:uiPriority w:val="0"/>
    <w:rPr>
      <w:rFonts w:ascii="Calibri" w:hAnsi="Calibri" w:cs="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300</Words>
  <Characters>1714</Characters>
  <Lines>14</Lines>
  <Paragraphs>4</Paragraphs>
  <TotalTime>0</TotalTime>
  <ScaleCrop>false</ScaleCrop>
  <LinksUpToDate>false</LinksUpToDate>
  <CharactersWithSpaces>2010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2021-04-21T08:43:00Z</dcterms:created>
  <dc:creator>Administrator</dc:creator>
  <cp:lastModifiedBy>ysgz</cp:lastModifiedBy>
  <cp:lastPrinted>2025-05-12T23:48:00Z</cp:lastPrinted>
  <dcterms:modified xsi:type="dcterms:W3CDTF">2025-05-13T15:00:32Z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61A978DA18ED4C1CB7926C125FC8352F</vt:lpwstr>
  </property>
</Properties>
</file>