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AEEC" w14:textId="761D2D61" w:rsidR="00EA7441" w:rsidRPr="00037B1B" w:rsidRDefault="00037B1B" w:rsidP="00037B1B">
      <w:pPr>
        <w:spacing w:line="640" w:lineRule="exact"/>
        <w:rPr>
          <w:rFonts w:ascii="黑体" w:eastAsia="黑体" w:hAnsi="黑体"/>
          <w:sz w:val="32"/>
          <w:szCs w:val="32"/>
        </w:rPr>
      </w:pPr>
      <w:r w:rsidRPr="00037B1B">
        <w:rPr>
          <w:rFonts w:ascii="黑体" w:eastAsia="黑体" w:hAnsi="黑体" w:hint="eastAsia"/>
          <w:sz w:val="32"/>
          <w:szCs w:val="32"/>
        </w:rPr>
        <w:t>附件1</w:t>
      </w:r>
    </w:p>
    <w:p w14:paraId="5B26E660" w14:textId="39B81B9A" w:rsidR="00A95A9A" w:rsidRPr="00A95A9A" w:rsidRDefault="00A95A9A" w:rsidP="00A95A9A">
      <w:pPr>
        <w:spacing w:beforeLines="100" w:before="312" w:line="640" w:lineRule="exact"/>
        <w:jc w:val="center"/>
        <w:rPr>
          <w:rFonts w:ascii="方正小标宋简体" w:eastAsia="方正小标宋简体"/>
          <w:sz w:val="42"/>
          <w:szCs w:val="42"/>
        </w:rPr>
      </w:pPr>
      <w:bookmarkStart w:id="0" w:name="_Hlk102834731"/>
      <w:r w:rsidRPr="00A95A9A">
        <w:rPr>
          <w:rFonts w:ascii="方正小标宋简体" w:eastAsia="方正小标宋简体" w:hint="eastAsia"/>
          <w:sz w:val="42"/>
          <w:szCs w:val="42"/>
        </w:rPr>
        <w:t>贵州师范大学附属中学</w:t>
      </w:r>
      <w:r w:rsidRPr="00A95A9A">
        <w:rPr>
          <w:rFonts w:ascii="方正小标宋简体" w:eastAsia="方正小标宋简体"/>
          <w:sz w:val="42"/>
          <w:szCs w:val="42"/>
        </w:rPr>
        <w:t>2022年公开招聘事业单位工作人员考试新冠肺炎疫情防控要求</w:t>
      </w:r>
    </w:p>
    <w:bookmarkEnd w:id="0"/>
    <w:p w14:paraId="6819F884" w14:textId="0616880D" w:rsidR="00A1181F" w:rsidRPr="00A1181F" w:rsidRDefault="00A1181F" w:rsidP="00CB5E9F">
      <w:pPr>
        <w:spacing w:beforeLines="100" w:before="312" w:line="360" w:lineRule="auto"/>
        <w:ind w:firstLineChars="200" w:firstLine="640"/>
        <w:rPr>
          <w:rFonts w:ascii="仿宋_GB2312" w:eastAsia="仿宋_GB2312"/>
          <w:sz w:val="32"/>
          <w:szCs w:val="32"/>
        </w:rPr>
      </w:pPr>
      <w:r w:rsidRPr="00A1181F">
        <w:rPr>
          <w:rFonts w:ascii="仿宋_GB2312" w:eastAsia="仿宋_GB2312" w:hint="eastAsia"/>
          <w:sz w:val="32"/>
          <w:szCs w:val="32"/>
        </w:rPr>
        <w:t>凡报名参加</w:t>
      </w:r>
      <w:r w:rsidR="00A95A9A" w:rsidRPr="00A95A9A">
        <w:rPr>
          <w:rFonts w:ascii="仿宋_GB2312" w:eastAsia="仿宋_GB2312" w:hint="eastAsia"/>
          <w:sz w:val="32"/>
          <w:szCs w:val="32"/>
        </w:rPr>
        <w:t>贵州师范大学附属中学</w:t>
      </w:r>
      <w:r w:rsidR="00A95A9A" w:rsidRPr="00A95A9A">
        <w:rPr>
          <w:rFonts w:ascii="仿宋_GB2312" w:eastAsia="仿宋_GB2312"/>
          <w:sz w:val="32"/>
          <w:szCs w:val="32"/>
        </w:rPr>
        <w:t>2022年公开招聘事业单位工作人员考试</w:t>
      </w:r>
      <w:r w:rsidRPr="00A1181F">
        <w:rPr>
          <w:rFonts w:ascii="仿宋_GB2312" w:eastAsia="仿宋_GB2312" w:hint="eastAsia"/>
          <w:sz w:val="32"/>
          <w:szCs w:val="32"/>
        </w:rPr>
        <w:t>，须严格遵守《</w:t>
      </w:r>
      <w:r w:rsidR="00DC3795" w:rsidRPr="00DC3795">
        <w:rPr>
          <w:rFonts w:ascii="仿宋_GB2312" w:eastAsia="仿宋_GB2312" w:hint="eastAsia"/>
          <w:sz w:val="32"/>
          <w:szCs w:val="32"/>
        </w:rPr>
        <w:t>贵州师范大学附属中学</w:t>
      </w:r>
      <w:r w:rsidR="00DC3795" w:rsidRPr="00DC3795">
        <w:rPr>
          <w:rFonts w:ascii="仿宋_GB2312" w:eastAsia="仿宋_GB2312"/>
          <w:sz w:val="32"/>
          <w:szCs w:val="32"/>
        </w:rPr>
        <w:t>2022年公开招聘事业单位工作人员</w:t>
      </w:r>
      <w:r w:rsidR="00A95A9A" w:rsidRPr="00A95A9A">
        <w:rPr>
          <w:rFonts w:ascii="仿宋_GB2312" w:eastAsia="仿宋_GB2312"/>
          <w:sz w:val="32"/>
          <w:szCs w:val="32"/>
        </w:rPr>
        <w:t>考试新冠肺炎疫情防控要求</w:t>
      </w:r>
      <w:r w:rsidRPr="00A1181F">
        <w:rPr>
          <w:rFonts w:ascii="仿宋_GB2312" w:eastAsia="仿宋_GB2312" w:hint="eastAsia"/>
          <w:sz w:val="32"/>
          <w:szCs w:val="32"/>
        </w:rPr>
        <w:t>》。</w:t>
      </w:r>
      <w:r w:rsidR="00A95A9A">
        <w:rPr>
          <w:rFonts w:ascii="仿宋_GB2312" w:eastAsia="仿宋_GB2312" w:hint="eastAsia"/>
          <w:sz w:val="32"/>
          <w:szCs w:val="32"/>
        </w:rPr>
        <w:t>所有考生</w:t>
      </w:r>
      <w:r w:rsidRPr="00A1181F">
        <w:rPr>
          <w:rFonts w:ascii="仿宋_GB2312" w:eastAsia="仿宋_GB2312" w:hint="eastAsia"/>
          <w:sz w:val="32"/>
          <w:szCs w:val="32"/>
        </w:rPr>
        <w:t>须认真阅读相关考试的公告、通知等文件，</w:t>
      </w:r>
      <w:r w:rsidR="00A95A9A">
        <w:rPr>
          <w:rFonts w:ascii="仿宋_GB2312" w:eastAsia="仿宋_GB2312" w:hint="eastAsia"/>
          <w:sz w:val="32"/>
          <w:szCs w:val="32"/>
        </w:rPr>
        <w:t>考试时须提交</w:t>
      </w:r>
      <w:bookmarkStart w:id="1" w:name="_Hlk102834507"/>
      <w:r w:rsidRPr="00A1181F">
        <w:rPr>
          <w:rFonts w:ascii="仿宋_GB2312" w:eastAsia="仿宋_GB2312" w:hint="eastAsia"/>
          <w:sz w:val="32"/>
          <w:szCs w:val="32"/>
        </w:rPr>
        <w:t>《</w:t>
      </w:r>
      <w:bookmarkStart w:id="2" w:name="_Hlk102835135"/>
      <w:r w:rsidR="00343101">
        <w:rPr>
          <w:rFonts w:ascii="仿宋_GB2312" w:eastAsia="仿宋_GB2312" w:hint="eastAsia"/>
          <w:sz w:val="32"/>
          <w:szCs w:val="32"/>
        </w:rPr>
        <w:t>参加</w:t>
      </w:r>
      <w:r w:rsidR="00DC3795" w:rsidRPr="00DC3795">
        <w:rPr>
          <w:rFonts w:ascii="仿宋_GB2312" w:eastAsia="仿宋_GB2312" w:hint="eastAsia"/>
          <w:sz w:val="32"/>
          <w:szCs w:val="32"/>
        </w:rPr>
        <w:t>贵州师范大学附属中学</w:t>
      </w:r>
      <w:r w:rsidR="00DC3795" w:rsidRPr="00DC3795">
        <w:rPr>
          <w:rFonts w:ascii="仿宋_GB2312" w:eastAsia="仿宋_GB2312"/>
          <w:sz w:val="32"/>
          <w:szCs w:val="32"/>
        </w:rPr>
        <w:t>2022年公开招聘事业单位工作人员</w:t>
      </w:r>
      <w:r w:rsidR="00CB5E9F">
        <w:rPr>
          <w:rFonts w:ascii="仿宋_GB2312" w:eastAsia="仿宋_GB2312" w:hint="eastAsia"/>
          <w:sz w:val="32"/>
          <w:szCs w:val="32"/>
        </w:rPr>
        <w:t>考试</w:t>
      </w:r>
      <w:r w:rsidR="00CB5E9F" w:rsidRPr="00CB5E9F">
        <w:rPr>
          <w:rFonts w:ascii="仿宋_GB2312" w:eastAsia="仿宋_GB2312" w:hint="eastAsia"/>
          <w:sz w:val="32"/>
          <w:szCs w:val="32"/>
        </w:rPr>
        <w:t>疫情防控承诺书</w:t>
      </w:r>
      <w:bookmarkEnd w:id="2"/>
      <w:r w:rsidRPr="00A1181F">
        <w:rPr>
          <w:rFonts w:ascii="仿宋_GB2312" w:eastAsia="仿宋_GB2312" w:hint="eastAsia"/>
          <w:sz w:val="32"/>
          <w:szCs w:val="32"/>
        </w:rPr>
        <w:t>》</w:t>
      </w:r>
      <w:bookmarkEnd w:id="1"/>
      <w:r w:rsidRPr="00A1181F">
        <w:rPr>
          <w:rFonts w:ascii="仿宋_GB2312" w:eastAsia="仿宋_GB2312" w:hint="eastAsia"/>
          <w:sz w:val="32"/>
          <w:szCs w:val="32"/>
        </w:rPr>
        <w:t>，承诺已知悉告知事项和防疫要求，自愿承担因不实承诺应承担的相关责任、接受相应处理。考试全过程，考生应自觉接受工作人员检查，如实报告个人情况，主动出示疫情防控检查所需的健康</w:t>
      </w:r>
      <w:proofErr w:type="gramStart"/>
      <w:r w:rsidRPr="00A1181F">
        <w:rPr>
          <w:rFonts w:ascii="仿宋_GB2312" w:eastAsia="仿宋_GB2312" w:hint="eastAsia"/>
          <w:sz w:val="32"/>
          <w:szCs w:val="32"/>
        </w:rPr>
        <w:t>码绿码</w:t>
      </w:r>
      <w:proofErr w:type="gramEnd"/>
      <w:r w:rsidRPr="00A1181F">
        <w:rPr>
          <w:rFonts w:ascii="仿宋_GB2312" w:eastAsia="仿宋_GB2312" w:hint="eastAsia"/>
          <w:sz w:val="32"/>
          <w:szCs w:val="32"/>
        </w:rPr>
        <w:t>、行程</w:t>
      </w:r>
      <w:proofErr w:type="gramStart"/>
      <w:r w:rsidRPr="00A1181F">
        <w:rPr>
          <w:rFonts w:ascii="仿宋_GB2312" w:eastAsia="仿宋_GB2312" w:hint="eastAsia"/>
          <w:sz w:val="32"/>
          <w:szCs w:val="32"/>
        </w:rPr>
        <w:t>卡绿码</w:t>
      </w:r>
      <w:proofErr w:type="gramEnd"/>
      <w:r w:rsidRPr="00A1181F">
        <w:rPr>
          <w:rFonts w:ascii="仿宋_GB2312" w:eastAsia="仿宋_GB2312" w:hint="eastAsia"/>
          <w:sz w:val="32"/>
          <w:szCs w:val="32"/>
        </w:rPr>
        <w:t>、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14:paraId="3F44C876" w14:textId="77777777" w:rsidR="00A1181F" w:rsidRPr="00A1181F" w:rsidRDefault="00A1181F" w:rsidP="00A1181F">
      <w:pPr>
        <w:spacing w:line="360" w:lineRule="auto"/>
        <w:ind w:firstLineChars="200" w:firstLine="640"/>
        <w:rPr>
          <w:rFonts w:ascii="黑体" w:eastAsia="黑体" w:hAnsi="黑体"/>
          <w:sz w:val="32"/>
          <w:szCs w:val="32"/>
        </w:rPr>
      </w:pPr>
      <w:r w:rsidRPr="00A1181F">
        <w:rPr>
          <w:rFonts w:ascii="黑体" w:eastAsia="黑体" w:hAnsi="黑体" w:hint="eastAsia"/>
          <w:sz w:val="32"/>
          <w:szCs w:val="32"/>
        </w:rPr>
        <w:t>一、疫情防控要求</w:t>
      </w:r>
    </w:p>
    <w:p w14:paraId="2877942E"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根据贵州省最新疫情防控规定，对参加贵州省各项人事考试的考生防疫要求如下：</w:t>
      </w:r>
    </w:p>
    <w:p w14:paraId="572829BC"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lastRenderedPageBreak/>
        <w:t>（一）不符合国家、省有关疫情防控要求，不遵守有关疫情防控规定的人员不得进入考点参加考试。</w:t>
      </w:r>
    </w:p>
    <w:p w14:paraId="3B571323"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（二）处于康复或隔离期的病例、无症状感染者不得进入考点参加考试。</w:t>
      </w:r>
    </w:p>
    <w:p w14:paraId="2E421568"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（三）疑似病例、确诊病例以及无症状感染者的密切接触者不得进入考点参加考试。</w:t>
      </w:r>
    </w:p>
    <w:p w14:paraId="6F48C41E"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（四）处于集中隔离、居家健康监测期间的人员不得进入考点参加考试。</w:t>
      </w:r>
    </w:p>
    <w:p w14:paraId="5CC5AD81"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（五）对流动、出行须报备并提供相应证明材料的人员，未按要求报备或未按要求提供相应证明材料的不得进入考点参加考试。</w:t>
      </w:r>
    </w:p>
    <w:p w14:paraId="1C09C2FB"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（六）考试当天，经现场医务人员评估有可疑症状且不能排除新冠感染的考生，应配合工作人员按卫生健康部门要求到相应医院就诊，不得进入考点参加考试。</w:t>
      </w:r>
    </w:p>
    <w:p w14:paraId="6D63C235"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（七）考前14天内有中高风险地区旅居史的考生，不得进入考点参加考试。</w:t>
      </w:r>
    </w:p>
    <w:p w14:paraId="517282D7"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（八）考前14天内与本土阳性病例（尚未划定风险等级）活动轨迹有交集人员，不得进入考点参加考试。</w:t>
      </w:r>
    </w:p>
    <w:p w14:paraId="2503FF95" w14:textId="716106EE" w:rsid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（九）考前14天内有“本土阳性病例报告地级市（直辖市为区）”旅居史人员，须</w:t>
      </w:r>
      <w:proofErr w:type="gramStart"/>
      <w:r w:rsidRPr="00A1181F">
        <w:rPr>
          <w:rFonts w:ascii="仿宋_GB2312" w:eastAsia="仿宋_GB2312" w:hint="eastAsia"/>
          <w:sz w:val="32"/>
          <w:szCs w:val="32"/>
        </w:rPr>
        <w:t>提供抵</w:t>
      </w:r>
      <w:r w:rsidR="004C4E1A">
        <w:rPr>
          <w:rFonts w:ascii="仿宋_GB2312" w:eastAsia="仿宋_GB2312" w:hint="eastAsia"/>
          <w:sz w:val="32"/>
          <w:szCs w:val="32"/>
        </w:rPr>
        <w:t>筑</w:t>
      </w:r>
      <w:r w:rsidRPr="00A1181F">
        <w:rPr>
          <w:rFonts w:ascii="仿宋_GB2312" w:eastAsia="仿宋_GB2312" w:hint="eastAsia"/>
          <w:sz w:val="32"/>
          <w:szCs w:val="32"/>
        </w:rPr>
        <w:t>后</w:t>
      </w:r>
      <w:proofErr w:type="gramEnd"/>
      <w:r w:rsidRPr="00A1181F">
        <w:rPr>
          <w:rFonts w:ascii="仿宋_GB2312" w:eastAsia="仿宋_GB2312" w:hint="eastAsia"/>
          <w:sz w:val="32"/>
          <w:szCs w:val="32"/>
        </w:rPr>
        <w:t>5日内的3次核酸检测阴性证明和考前48小时内的1次核酸检测阴性证明，方可进入考点参加考试（</w:t>
      </w:r>
      <w:proofErr w:type="gramStart"/>
      <w:r w:rsidR="007F38A7">
        <w:rPr>
          <w:rFonts w:ascii="仿宋_GB2312" w:eastAsia="仿宋_GB2312" w:hint="eastAsia"/>
          <w:sz w:val="32"/>
          <w:szCs w:val="32"/>
        </w:rPr>
        <w:t>抵筑</w:t>
      </w:r>
      <w:r w:rsidRPr="00A1181F">
        <w:rPr>
          <w:rFonts w:ascii="仿宋_GB2312" w:eastAsia="仿宋_GB2312" w:hint="eastAsia"/>
          <w:sz w:val="32"/>
          <w:szCs w:val="32"/>
        </w:rPr>
        <w:t>后</w:t>
      </w:r>
      <w:proofErr w:type="gramEnd"/>
      <w:r w:rsidRPr="00A1181F">
        <w:rPr>
          <w:rFonts w:ascii="仿宋_GB2312" w:eastAsia="仿宋_GB2312" w:hint="eastAsia"/>
          <w:sz w:val="32"/>
          <w:szCs w:val="32"/>
        </w:rPr>
        <w:t>5日内的3次核酸检测均须在</w:t>
      </w:r>
      <w:r w:rsidR="001B7415">
        <w:rPr>
          <w:rFonts w:ascii="仿宋_GB2312" w:eastAsia="仿宋_GB2312" w:hint="eastAsia"/>
          <w:sz w:val="32"/>
          <w:szCs w:val="32"/>
        </w:rPr>
        <w:lastRenderedPageBreak/>
        <w:t>贵阳市</w:t>
      </w:r>
      <w:r w:rsidRPr="00A1181F">
        <w:rPr>
          <w:rFonts w:ascii="仿宋_GB2312" w:eastAsia="仿宋_GB2312" w:hint="eastAsia"/>
          <w:sz w:val="32"/>
          <w:szCs w:val="32"/>
        </w:rPr>
        <w:t>内进行，其中第3次检测采样在考前48小时内的，无需再提供考前48小时内的1次核酸检测阴性证明）。</w:t>
      </w:r>
    </w:p>
    <w:p w14:paraId="6072728C" w14:textId="3CDA80C1" w:rsidR="004C4E1A" w:rsidRPr="00A1181F" w:rsidRDefault="004C4E1A" w:rsidP="00A1181F">
      <w:pPr>
        <w:spacing w:line="360" w:lineRule="auto"/>
        <w:ind w:firstLineChars="200" w:firstLine="640"/>
        <w:rPr>
          <w:rFonts w:ascii="仿宋_GB2312" w:eastAsia="仿宋_GB2312"/>
          <w:sz w:val="32"/>
          <w:szCs w:val="32"/>
        </w:rPr>
      </w:pPr>
      <w:r>
        <w:rPr>
          <w:rFonts w:ascii="仿宋_GB2312" w:eastAsia="仿宋_GB2312" w:hint="eastAsia"/>
          <w:sz w:val="32"/>
          <w:szCs w:val="32"/>
        </w:rPr>
        <w:t>（十）</w:t>
      </w:r>
      <w:r w:rsidR="001B7415" w:rsidRPr="001B7415">
        <w:rPr>
          <w:rFonts w:ascii="仿宋_GB2312" w:eastAsia="仿宋_GB2312" w:hint="eastAsia"/>
          <w:sz w:val="32"/>
          <w:szCs w:val="32"/>
        </w:rPr>
        <w:t>其他无风险及无病例省外地区的考生</w:t>
      </w:r>
      <w:r w:rsidR="001B7415">
        <w:rPr>
          <w:rFonts w:ascii="仿宋_GB2312" w:eastAsia="仿宋_GB2312" w:hint="eastAsia"/>
          <w:sz w:val="32"/>
          <w:szCs w:val="32"/>
        </w:rPr>
        <w:t>，提供</w:t>
      </w:r>
      <w:r w:rsidR="001B7415" w:rsidRPr="001B7415">
        <w:rPr>
          <w:rFonts w:ascii="仿宋_GB2312" w:eastAsia="仿宋_GB2312" w:hint="eastAsia"/>
          <w:sz w:val="32"/>
          <w:szCs w:val="32"/>
        </w:rPr>
        <w:t>省外当地一次核酸检测</w:t>
      </w:r>
      <w:r w:rsidR="001B7415">
        <w:rPr>
          <w:rFonts w:ascii="仿宋_GB2312" w:eastAsia="仿宋_GB2312" w:hint="eastAsia"/>
          <w:sz w:val="32"/>
          <w:szCs w:val="32"/>
        </w:rPr>
        <w:t>阴性证明</w:t>
      </w:r>
      <w:r w:rsidR="001B7415" w:rsidRPr="001B7415">
        <w:rPr>
          <w:rFonts w:ascii="仿宋_GB2312" w:eastAsia="仿宋_GB2312" w:hint="eastAsia"/>
          <w:sz w:val="32"/>
          <w:szCs w:val="32"/>
        </w:rPr>
        <w:t>（抵</w:t>
      </w:r>
      <w:r w:rsidR="001B7415">
        <w:rPr>
          <w:rFonts w:ascii="仿宋_GB2312" w:eastAsia="仿宋_GB2312" w:hint="eastAsia"/>
          <w:sz w:val="32"/>
          <w:szCs w:val="32"/>
        </w:rPr>
        <w:t>筑</w:t>
      </w:r>
      <w:r w:rsidR="001B7415" w:rsidRPr="001B7415">
        <w:rPr>
          <w:rFonts w:ascii="仿宋_GB2312" w:eastAsia="仿宋_GB2312" w:hint="eastAsia"/>
          <w:sz w:val="32"/>
          <w:szCs w:val="32"/>
        </w:rPr>
        <w:t>前</w:t>
      </w:r>
      <w:r w:rsidR="001B7415" w:rsidRPr="001B7415">
        <w:rPr>
          <w:rFonts w:ascii="仿宋_GB2312" w:eastAsia="仿宋_GB2312"/>
          <w:sz w:val="32"/>
          <w:szCs w:val="32"/>
        </w:rPr>
        <w:t>48小时以内的核酸检测）</w:t>
      </w:r>
      <w:proofErr w:type="gramStart"/>
      <w:r w:rsidR="001B7415">
        <w:rPr>
          <w:rFonts w:ascii="仿宋_GB2312" w:eastAsia="仿宋_GB2312" w:hint="eastAsia"/>
          <w:sz w:val="32"/>
          <w:szCs w:val="32"/>
        </w:rPr>
        <w:t>和</w:t>
      </w:r>
      <w:r w:rsidR="001B7415" w:rsidRPr="001B7415">
        <w:rPr>
          <w:rFonts w:ascii="仿宋_GB2312" w:eastAsia="仿宋_GB2312"/>
          <w:sz w:val="32"/>
          <w:szCs w:val="32"/>
        </w:rPr>
        <w:t>抵</w:t>
      </w:r>
      <w:r w:rsidR="001B7415">
        <w:rPr>
          <w:rFonts w:ascii="仿宋_GB2312" w:eastAsia="仿宋_GB2312" w:hint="eastAsia"/>
          <w:sz w:val="32"/>
          <w:szCs w:val="32"/>
        </w:rPr>
        <w:t>筑</w:t>
      </w:r>
      <w:r w:rsidR="001B7415" w:rsidRPr="001B7415">
        <w:rPr>
          <w:rFonts w:ascii="仿宋_GB2312" w:eastAsia="仿宋_GB2312"/>
          <w:sz w:val="32"/>
          <w:szCs w:val="32"/>
        </w:rPr>
        <w:t>后</w:t>
      </w:r>
      <w:proofErr w:type="gramEnd"/>
      <w:r w:rsidR="001B7415" w:rsidRPr="001B7415">
        <w:rPr>
          <w:rFonts w:ascii="仿宋_GB2312" w:eastAsia="仿宋_GB2312"/>
          <w:sz w:val="32"/>
          <w:szCs w:val="32"/>
        </w:rPr>
        <w:t>一次核酸检测</w:t>
      </w:r>
      <w:r w:rsidR="001B7415">
        <w:rPr>
          <w:rFonts w:ascii="仿宋_GB2312" w:eastAsia="仿宋_GB2312" w:hint="eastAsia"/>
          <w:sz w:val="32"/>
          <w:szCs w:val="32"/>
        </w:rPr>
        <w:t>阴性证明，</w:t>
      </w:r>
      <w:r w:rsidR="001B7415" w:rsidRPr="001B7415">
        <w:rPr>
          <w:rFonts w:ascii="仿宋_GB2312" w:eastAsia="仿宋_GB2312" w:hint="eastAsia"/>
          <w:sz w:val="32"/>
          <w:szCs w:val="32"/>
        </w:rPr>
        <w:t>方可进入考点参加考试</w:t>
      </w:r>
      <w:r w:rsidR="001B7415">
        <w:rPr>
          <w:rFonts w:ascii="仿宋_GB2312" w:eastAsia="仿宋_GB2312" w:hint="eastAsia"/>
          <w:sz w:val="32"/>
          <w:szCs w:val="32"/>
        </w:rPr>
        <w:t>。</w:t>
      </w:r>
    </w:p>
    <w:p w14:paraId="6EFD2617" w14:textId="74146E3F" w:rsidR="00A1181F" w:rsidRPr="001B7415" w:rsidRDefault="001B7415" w:rsidP="00A1181F">
      <w:pPr>
        <w:spacing w:line="360" w:lineRule="auto"/>
        <w:ind w:firstLineChars="200" w:firstLine="640"/>
        <w:rPr>
          <w:rFonts w:ascii="仿宋_GB2312" w:eastAsia="仿宋_GB2312"/>
          <w:sz w:val="32"/>
          <w:szCs w:val="32"/>
        </w:rPr>
      </w:pPr>
      <w:r w:rsidRPr="001B7415">
        <w:rPr>
          <w:rFonts w:ascii="仿宋_GB2312" w:eastAsia="仿宋_GB2312" w:hint="eastAsia"/>
          <w:sz w:val="32"/>
          <w:szCs w:val="32"/>
        </w:rPr>
        <w:t>（十一）省内</w:t>
      </w:r>
      <w:r w:rsidR="00A1181F" w:rsidRPr="001B7415">
        <w:rPr>
          <w:rFonts w:ascii="仿宋_GB2312" w:eastAsia="仿宋_GB2312" w:hint="eastAsia"/>
          <w:sz w:val="32"/>
          <w:szCs w:val="32"/>
        </w:rPr>
        <w:t>考生须提供考前48小时内的1次核酸检测阴性证明，方可进入考点参加考试。</w:t>
      </w:r>
    </w:p>
    <w:p w14:paraId="31388B0A"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为确保入场检测进度，核酸检测阴性证明均须提供纸质版（医院出具的纸质证明或电子证明的打印件均可，纸质</w:t>
      </w:r>
      <w:proofErr w:type="gramStart"/>
      <w:r w:rsidRPr="00A1181F">
        <w:rPr>
          <w:rFonts w:ascii="仿宋_GB2312" w:eastAsia="仿宋_GB2312" w:hint="eastAsia"/>
          <w:sz w:val="32"/>
          <w:szCs w:val="32"/>
        </w:rPr>
        <w:t>版证明</w:t>
      </w:r>
      <w:proofErr w:type="gramEnd"/>
      <w:r w:rsidRPr="00A1181F">
        <w:rPr>
          <w:rFonts w:ascii="仿宋_GB2312" w:eastAsia="仿宋_GB2312" w:hint="eastAsia"/>
          <w:sz w:val="32"/>
          <w:szCs w:val="32"/>
        </w:rPr>
        <w:t>需在卫生健康部门认可的核酸检测结果查询平台能查询到同步的检测记录）。</w:t>
      </w:r>
    </w:p>
    <w:p w14:paraId="29672D71" w14:textId="02C643F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二</w:t>
      </w:r>
      <w:r w:rsidRPr="00A1181F">
        <w:rPr>
          <w:rFonts w:ascii="仿宋_GB2312" w:eastAsia="仿宋_GB2312" w:hint="eastAsia"/>
          <w:sz w:val="32"/>
          <w:szCs w:val="32"/>
        </w:rPr>
        <w:t>）原则上所有考生均须按照“应接尽接、应接必接”的要求完成新冠疫苗全程接种及加强免疫。</w:t>
      </w:r>
    </w:p>
    <w:p w14:paraId="754BF177" w14:textId="64E91606"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三</w:t>
      </w:r>
      <w:r w:rsidRPr="00A1181F">
        <w:rPr>
          <w:rFonts w:ascii="仿宋_GB2312" w:eastAsia="仿宋_GB2312" w:hint="eastAsia"/>
          <w:sz w:val="32"/>
          <w:szCs w:val="32"/>
        </w:rPr>
        <w:t>）考生应自备一次性使用医用口罩。考试期间，除核验身份时，考生应全程规范佩戴一次性使用医用口罩。未按要求佩戴口罩的考生，不得进入考点参加考试。</w:t>
      </w:r>
    </w:p>
    <w:p w14:paraId="7D7B5012" w14:textId="5FCB0C30"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四</w:t>
      </w:r>
      <w:r w:rsidRPr="00A1181F">
        <w:rPr>
          <w:rFonts w:ascii="仿宋_GB2312" w:eastAsia="仿宋_GB2312" w:hint="eastAsia"/>
          <w:sz w:val="32"/>
          <w:szCs w:val="32"/>
        </w:rPr>
        <w:t>）开考前100分钟，考生即可开始接受检测进入考点，但不能进入考场。考生应尽早到达考点，提前做好入场检测准备，确保入场检测时间充足、秩序良好。不符合入场检测规定的考生，不得进入考点参加考试。</w:t>
      </w:r>
    </w:p>
    <w:p w14:paraId="05D431A2" w14:textId="3F791D56" w:rsidR="00A1181F" w:rsidRPr="00A1181F" w:rsidRDefault="001B7415" w:rsidP="00A1181F">
      <w:pPr>
        <w:spacing w:line="360" w:lineRule="auto"/>
        <w:ind w:firstLineChars="200" w:firstLine="640"/>
        <w:rPr>
          <w:rFonts w:ascii="仿宋_GB2312" w:eastAsia="仿宋_GB2312"/>
          <w:sz w:val="32"/>
          <w:szCs w:val="32"/>
        </w:rPr>
      </w:pPr>
      <w:r>
        <w:rPr>
          <w:rFonts w:ascii="仿宋_GB2312" w:eastAsia="仿宋_GB2312" w:hint="eastAsia"/>
          <w:sz w:val="32"/>
          <w:szCs w:val="32"/>
        </w:rPr>
        <w:t>（十五）</w:t>
      </w:r>
      <w:r w:rsidR="00A1181F" w:rsidRPr="00A1181F">
        <w:rPr>
          <w:rFonts w:ascii="仿宋_GB2312" w:eastAsia="仿宋_GB2312" w:hint="eastAsia"/>
          <w:sz w:val="32"/>
          <w:szCs w:val="32"/>
        </w:rPr>
        <w:t>考试结束，考生要按指令有序离场，废弃口罩</w:t>
      </w:r>
      <w:r w:rsidR="00A1181F" w:rsidRPr="00A1181F">
        <w:rPr>
          <w:rFonts w:ascii="仿宋_GB2312" w:eastAsia="仿宋_GB2312" w:hint="eastAsia"/>
          <w:sz w:val="32"/>
          <w:szCs w:val="32"/>
        </w:rPr>
        <w:lastRenderedPageBreak/>
        <w:t>应自行带走或放到指定垃圾桶，不得随意丢弃。</w:t>
      </w:r>
    </w:p>
    <w:p w14:paraId="40FE2115" w14:textId="2A31B735"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六</w:t>
      </w:r>
      <w:r w:rsidRPr="00A1181F">
        <w:rPr>
          <w:rFonts w:ascii="仿宋_GB2312" w:eastAsia="仿宋_GB2312" w:hint="eastAsia"/>
          <w:sz w:val="32"/>
          <w:szCs w:val="32"/>
        </w:rPr>
        <w:t>）除考生和工作人员外，无关人员一律不得进入考点。除考试相关公务车辆和工作人员车辆外，社会车辆不得进入考点。提醒考生</w:t>
      </w:r>
      <w:proofErr w:type="gramStart"/>
      <w:r w:rsidRPr="00A1181F">
        <w:rPr>
          <w:rFonts w:ascii="仿宋_GB2312" w:eastAsia="仿宋_GB2312" w:hint="eastAsia"/>
          <w:sz w:val="32"/>
          <w:szCs w:val="32"/>
        </w:rPr>
        <w:t>勿</w:t>
      </w:r>
      <w:proofErr w:type="gramEnd"/>
      <w:r w:rsidRPr="00A1181F">
        <w:rPr>
          <w:rFonts w:ascii="仿宋_GB2312" w:eastAsia="仿宋_GB2312" w:hint="eastAsia"/>
          <w:sz w:val="32"/>
          <w:szCs w:val="32"/>
        </w:rPr>
        <w:t>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14:paraId="14629CA2" w14:textId="34716D0E"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（十</w:t>
      </w:r>
      <w:r w:rsidR="001B7415">
        <w:rPr>
          <w:rFonts w:ascii="仿宋_GB2312" w:eastAsia="仿宋_GB2312" w:hint="eastAsia"/>
          <w:sz w:val="32"/>
          <w:szCs w:val="32"/>
        </w:rPr>
        <w:t>七</w:t>
      </w:r>
      <w:r w:rsidRPr="00A1181F">
        <w:rPr>
          <w:rFonts w:ascii="仿宋_GB2312" w:eastAsia="仿宋_GB2312" w:hint="eastAsia"/>
          <w:sz w:val="32"/>
          <w:szCs w:val="32"/>
        </w:rPr>
        <w:t>）为确保顺利参加考试，建议考生关注“国务院客户端”</w:t>
      </w:r>
      <w:proofErr w:type="gramStart"/>
      <w:r w:rsidRPr="00A1181F">
        <w:rPr>
          <w:rFonts w:ascii="仿宋_GB2312" w:eastAsia="仿宋_GB2312" w:hint="eastAsia"/>
          <w:sz w:val="32"/>
          <w:szCs w:val="32"/>
        </w:rPr>
        <w:t>微信公众号</w:t>
      </w:r>
      <w:proofErr w:type="gramEnd"/>
      <w:r w:rsidRPr="00A1181F">
        <w:rPr>
          <w:rFonts w:ascii="仿宋_GB2312" w:eastAsia="仿宋_GB2312" w:hint="eastAsia"/>
          <w:sz w:val="32"/>
          <w:szCs w:val="32"/>
        </w:rPr>
        <w:t>，在“便民服务”栏里点击“各地防控政策”选择“出发地”和“目的地”，及时了解各地的防控政策；建议考生提前做好个人健康申报、提前预约核酸检测、提前进行自我健康状况监测和“贵州健康码、国家通信行程卡”</w:t>
      </w:r>
      <w:proofErr w:type="gramStart"/>
      <w:r w:rsidRPr="00A1181F">
        <w:rPr>
          <w:rFonts w:ascii="仿宋_GB2312" w:eastAsia="仿宋_GB2312" w:hint="eastAsia"/>
          <w:sz w:val="32"/>
          <w:szCs w:val="32"/>
        </w:rPr>
        <w:t>绿码核验</w:t>
      </w:r>
      <w:proofErr w:type="gramEnd"/>
      <w:r w:rsidRPr="00A1181F">
        <w:rPr>
          <w:rFonts w:ascii="仿宋_GB2312" w:eastAsia="仿宋_GB2312" w:hint="eastAsia"/>
          <w:sz w:val="32"/>
          <w:szCs w:val="32"/>
        </w:rPr>
        <w:t>，若贵州健康码与本人状况不符，请立即咨询并及时按要求处置；为避免14天内所旅居地级市（直辖市为区）出现本土阳性病例影响考生参加考试，建议考生提前</w:t>
      </w:r>
      <w:r w:rsidR="007F38A7">
        <w:rPr>
          <w:rFonts w:ascii="仿宋_GB2312" w:eastAsia="仿宋_GB2312" w:hint="eastAsia"/>
          <w:sz w:val="32"/>
          <w:szCs w:val="32"/>
        </w:rPr>
        <w:t>抵筑</w:t>
      </w:r>
      <w:r w:rsidRPr="00A1181F">
        <w:rPr>
          <w:rFonts w:ascii="仿宋_GB2312" w:eastAsia="仿宋_GB2312" w:hint="eastAsia"/>
          <w:sz w:val="32"/>
          <w:szCs w:val="32"/>
        </w:rPr>
        <w:t>，为进行相应次数的核酸检测预留足够时间。</w:t>
      </w:r>
    </w:p>
    <w:p w14:paraId="25FAC4AD"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贵州健康</w:t>
      </w:r>
      <w:proofErr w:type="gramStart"/>
      <w:r w:rsidRPr="00A1181F">
        <w:rPr>
          <w:rFonts w:ascii="仿宋_GB2312" w:eastAsia="仿宋_GB2312" w:hint="eastAsia"/>
          <w:sz w:val="32"/>
          <w:szCs w:val="32"/>
        </w:rPr>
        <w:t>码使用</w:t>
      </w:r>
      <w:proofErr w:type="gramEnd"/>
      <w:r w:rsidRPr="00A1181F">
        <w:rPr>
          <w:rFonts w:ascii="仿宋_GB2312" w:eastAsia="仿宋_GB2312" w:hint="eastAsia"/>
          <w:sz w:val="32"/>
          <w:szCs w:val="32"/>
        </w:rPr>
        <w:t>和贵州省疫情防控咨询电话：0851-12345。</w:t>
      </w:r>
    </w:p>
    <w:p w14:paraId="64960487" w14:textId="77777777" w:rsidR="00A1181F" w:rsidRPr="00A1181F" w:rsidRDefault="00A1181F" w:rsidP="00A1181F">
      <w:pPr>
        <w:spacing w:line="360" w:lineRule="auto"/>
        <w:ind w:firstLineChars="200" w:firstLine="640"/>
        <w:rPr>
          <w:rFonts w:ascii="黑体" w:eastAsia="黑体" w:hAnsi="黑体"/>
          <w:sz w:val="32"/>
          <w:szCs w:val="32"/>
        </w:rPr>
      </w:pPr>
      <w:r w:rsidRPr="00A1181F">
        <w:rPr>
          <w:rFonts w:ascii="黑体" w:eastAsia="黑体" w:hAnsi="黑体" w:hint="eastAsia"/>
          <w:sz w:val="32"/>
          <w:szCs w:val="32"/>
        </w:rPr>
        <w:t>二、入场检测规定</w:t>
      </w:r>
    </w:p>
    <w:p w14:paraId="1B295B40"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入场检测时，考生须同时符合以下全部要求，方可进入考点参加考试：</w:t>
      </w:r>
    </w:p>
    <w:p w14:paraId="060116EA"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lastRenderedPageBreak/>
        <w:t>（一）本人“贵州健康码、国家通信行程卡”绿码；</w:t>
      </w:r>
    </w:p>
    <w:p w14:paraId="7EC6F671"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（二）经检测体温正常（低于37.3℃）；</w:t>
      </w:r>
    </w:p>
    <w:p w14:paraId="5E7F05C6"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（三）佩戴一次性使用医用口罩；</w:t>
      </w:r>
    </w:p>
    <w:p w14:paraId="7CE633D0"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（四）提供相应的核酸检测阴性证明纸质版：</w:t>
      </w:r>
    </w:p>
    <w:p w14:paraId="18E047AE" w14:textId="333FBF40"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1.考前14天内有“本土阳性病例报告地级市（直辖市为区）”旅居史人员，须</w:t>
      </w:r>
      <w:proofErr w:type="gramStart"/>
      <w:r w:rsidRPr="00A1181F">
        <w:rPr>
          <w:rFonts w:ascii="仿宋_GB2312" w:eastAsia="仿宋_GB2312" w:hint="eastAsia"/>
          <w:sz w:val="32"/>
          <w:szCs w:val="32"/>
        </w:rPr>
        <w:t>提供抵</w:t>
      </w:r>
      <w:r w:rsidR="001B7415">
        <w:rPr>
          <w:rFonts w:ascii="仿宋_GB2312" w:eastAsia="仿宋_GB2312" w:hint="eastAsia"/>
          <w:sz w:val="32"/>
          <w:szCs w:val="32"/>
        </w:rPr>
        <w:t>筑</w:t>
      </w:r>
      <w:r w:rsidRPr="00A1181F">
        <w:rPr>
          <w:rFonts w:ascii="仿宋_GB2312" w:eastAsia="仿宋_GB2312" w:hint="eastAsia"/>
          <w:sz w:val="32"/>
          <w:szCs w:val="32"/>
        </w:rPr>
        <w:t>后</w:t>
      </w:r>
      <w:proofErr w:type="gramEnd"/>
      <w:r w:rsidRPr="00A1181F">
        <w:rPr>
          <w:rFonts w:ascii="仿宋_GB2312" w:eastAsia="仿宋_GB2312" w:hint="eastAsia"/>
          <w:sz w:val="32"/>
          <w:szCs w:val="32"/>
        </w:rPr>
        <w:t>5日内的3次核酸检测阴性证明和考前48小时内的1次核酸检测阴性证明。</w:t>
      </w:r>
    </w:p>
    <w:p w14:paraId="639155DF" w14:textId="472BA00A" w:rsidR="001B7415" w:rsidRPr="00A1181F" w:rsidRDefault="001B7415" w:rsidP="001B7415">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1B7415">
        <w:rPr>
          <w:rFonts w:ascii="仿宋_GB2312" w:eastAsia="仿宋_GB2312" w:hint="eastAsia"/>
          <w:sz w:val="32"/>
          <w:szCs w:val="32"/>
        </w:rPr>
        <w:t>其他无风险及无病例省外地区的考生</w:t>
      </w:r>
      <w:r>
        <w:rPr>
          <w:rFonts w:ascii="仿宋_GB2312" w:eastAsia="仿宋_GB2312" w:hint="eastAsia"/>
          <w:sz w:val="32"/>
          <w:szCs w:val="32"/>
        </w:rPr>
        <w:t>，提供</w:t>
      </w:r>
      <w:r w:rsidRPr="001B7415">
        <w:rPr>
          <w:rFonts w:ascii="仿宋_GB2312" w:eastAsia="仿宋_GB2312" w:hint="eastAsia"/>
          <w:sz w:val="32"/>
          <w:szCs w:val="32"/>
        </w:rPr>
        <w:t>省外当地一次核酸检测</w:t>
      </w:r>
      <w:r>
        <w:rPr>
          <w:rFonts w:ascii="仿宋_GB2312" w:eastAsia="仿宋_GB2312" w:hint="eastAsia"/>
          <w:sz w:val="32"/>
          <w:szCs w:val="32"/>
        </w:rPr>
        <w:t>阴性证明</w:t>
      </w:r>
      <w:r w:rsidRPr="001B7415">
        <w:rPr>
          <w:rFonts w:ascii="仿宋_GB2312" w:eastAsia="仿宋_GB2312" w:hint="eastAsia"/>
          <w:sz w:val="32"/>
          <w:szCs w:val="32"/>
        </w:rPr>
        <w:t>（抵</w:t>
      </w:r>
      <w:r>
        <w:rPr>
          <w:rFonts w:ascii="仿宋_GB2312" w:eastAsia="仿宋_GB2312" w:hint="eastAsia"/>
          <w:sz w:val="32"/>
          <w:szCs w:val="32"/>
        </w:rPr>
        <w:t>筑</w:t>
      </w:r>
      <w:r w:rsidRPr="001B7415">
        <w:rPr>
          <w:rFonts w:ascii="仿宋_GB2312" w:eastAsia="仿宋_GB2312" w:hint="eastAsia"/>
          <w:sz w:val="32"/>
          <w:szCs w:val="32"/>
        </w:rPr>
        <w:t>前</w:t>
      </w:r>
      <w:r w:rsidRPr="001B7415">
        <w:rPr>
          <w:rFonts w:ascii="仿宋_GB2312" w:eastAsia="仿宋_GB2312"/>
          <w:sz w:val="32"/>
          <w:szCs w:val="32"/>
        </w:rPr>
        <w:t>48小时以内的核酸检测）</w:t>
      </w:r>
      <w:proofErr w:type="gramStart"/>
      <w:r>
        <w:rPr>
          <w:rFonts w:ascii="仿宋_GB2312" w:eastAsia="仿宋_GB2312" w:hint="eastAsia"/>
          <w:sz w:val="32"/>
          <w:szCs w:val="32"/>
        </w:rPr>
        <w:t>和</w:t>
      </w:r>
      <w:r w:rsidRPr="001B7415">
        <w:rPr>
          <w:rFonts w:ascii="仿宋_GB2312" w:eastAsia="仿宋_GB2312"/>
          <w:sz w:val="32"/>
          <w:szCs w:val="32"/>
        </w:rPr>
        <w:t>抵</w:t>
      </w:r>
      <w:r>
        <w:rPr>
          <w:rFonts w:ascii="仿宋_GB2312" w:eastAsia="仿宋_GB2312" w:hint="eastAsia"/>
          <w:sz w:val="32"/>
          <w:szCs w:val="32"/>
        </w:rPr>
        <w:t>筑</w:t>
      </w:r>
      <w:r w:rsidRPr="001B7415">
        <w:rPr>
          <w:rFonts w:ascii="仿宋_GB2312" w:eastAsia="仿宋_GB2312"/>
          <w:sz w:val="32"/>
          <w:szCs w:val="32"/>
        </w:rPr>
        <w:t>后</w:t>
      </w:r>
      <w:proofErr w:type="gramEnd"/>
      <w:r w:rsidRPr="001B7415">
        <w:rPr>
          <w:rFonts w:ascii="仿宋_GB2312" w:eastAsia="仿宋_GB2312"/>
          <w:sz w:val="32"/>
          <w:szCs w:val="32"/>
        </w:rPr>
        <w:t>一次核酸检测</w:t>
      </w:r>
      <w:r>
        <w:rPr>
          <w:rFonts w:ascii="仿宋_GB2312" w:eastAsia="仿宋_GB2312" w:hint="eastAsia"/>
          <w:sz w:val="32"/>
          <w:szCs w:val="32"/>
        </w:rPr>
        <w:t>阴性证明。</w:t>
      </w:r>
    </w:p>
    <w:p w14:paraId="59984791" w14:textId="6FA785AF" w:rsidR="001B7415" w:rsidRPr="001B7415" w:rsidRDefault="001B7415" w:rsidP="001B7415">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1B7415">
        <w:rPr>
          <w:rFonts w:ascii="仿宋_GB2312" w:eastAsia="仿宋_GB2312" w:hint="eastAsia"/>
          <w:sz w:val="32"/>
          <w:szCs w:val="32"/>
        </w:rPr>
        <w:t>省内考生须提供考前48小时内的1次核酸检测阴性证明。</w:t>
      </w:r>
    </w:p>
    <w:p w14:paraId="33FE6498" w14:textId="77777777" w:rsidR="00A1181F" w:rsidRPr="00A1181F" w:rsidRDefault="00A1181F" w:rsidP="00A1181F">
      <w:pPr>
        <w:spacing w:line="360" w:lineRule="auto"/>
        <w:ind w:firstLineChars="200" w:firstLine="640"/>
        <w:rPr>
          <w:rFonts w:ascii="黑体" w:eastAsia="黑体" w:hAnsi="黑体"/>
          <w:sz w:val="32"/>
          <w:szCs w:val="32"/>
        </w:rPr>
      </w:pPr>
      <w:r w:rsidRPr="00A1181F">
        <w:rPr>
          <w:rFonts w:ascii="黑体" w:eastAsia="黑体" w:hAnsi="黑体" w:hint="eastAsia"/>
          <w:sz w:val="32"/>
          <w:szCs w:val="32"/>
        </w:rPr>
        <w:t>三、入场检测步骤</w:t>
      </w:r>
    </w:p>
    <w:p w14:paraId="7B1BC44C"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考生须佩戴一次性使用医用口罩提前到达检测点排队，入场检测通道分别设置特殊检测通道和常规检测通道两类。</w:t>
      </w:r>
    </w:p>
    <w:p w14:paraId="74522E4B"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（一）特殊检测通道</w:t>
      </w:r>
    </w:p>
    <w:p w14:paraId="5B34BA07"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考前14天内有“本土阳性病例报告地级市（直辖市为区）”旅居</w:t>
      </w:r>
      <w:proofErr w:type="gramStart"/>
      <w:r w:rsidRPr="00A1181F">
        <w:rPr>
          <w:rFonts w:ascii="仿宋_GB2312" w:eastAsia="仿宋_GB2312" w:hint="eastAsia"/>
          <w:sz w:val="32"/>
          <w:szCs w:val="32"/>
        </w:rPr>
        <w:t>史人员</w:t>
      </w:r>
      <w:proofErr w:type="gramEnd"/>
      <w:r w:rsidRPr="00A1181F">
        <w:rPr>
          <w:rFonts w:ascii="仿宋_GB2312" w:eastAsia="仿宋_GB2312" w:hint="eastAsia"/>
          <w:sz w:val="32"/>
          <w:szCs w:val="32"/>
        </w:rPr>
        <w:t>进入特殊检测通道。具体检测步骤如下：</w:t>
      </w:r>
    </w:p>
    <w:p w14:paraId="50DE63EF" w14:textId="03976361"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考生到特殊检测通道提交考试当天本人“贵州健康码、国家通信行程卡”绿码、“</w:t>
      </w:r>
      <w:r w:rsidR="007F38A7">
        <w:rPr>
          <w:rFonts w:ascii="仿宋_GB2312" w:eastAsia="仿宋_GB2312" w:hint="eastAsia"/>
          <w:sz w:val="32"/>
          <w:szCs w:val="32"/>
        </w:rPr>
        <w:t>抵筑</w:t>
      </w:r>
      <w:r w:rsidRPr="00A1181F">
        <w:rPr>
          <w:rFonts w:ascii="仿宋_GB2312" w:eastAsia="仿宋_GB2312" w:hint="eastAsia"/>
          <w:sz w:val="32"/>
          <w:szCs w:val="32"/>
        </w:rPr>
        <w:t>后5日内的3次核酸检测阴性证明和考前48小时内的1次核酸检测阴性证明纸质版”、</w:t>
      </w:r>
      <w:r w:rsidR="00D56A67">
        <w:rPr>
          <w:rFonts w:ascii="仿宋_GB2312" w:eastAsia="仿宋_GB2312" w:hint="eastAsia"/>
          <w:sz w:val="32"/>
          <w:szCs w:val="32"/>
        </w:rPr>
        <w:t>《</w:t>
      </w:r>
      <w:r w:rsidR="00D56A67" w:rsidRPr="00D56A67">
        <w:rPr>
          <w:rFonts w:ascii="仿宋_GB2312" w:eastAsia="仿宋_GB2312" w:hint="eastAsia"/>
          <w:sz w:val="32"/>
          <w:szCs w:val="32"/>
        </w:rPr>
        <w:t>参加贵州师范大学附属中学</w:t>
      </w:r>
      <w:r w:rsidR="00D56A67" w:rsidRPr="00D56A67">
        <w:rPr>
          <w:rFonts w:ascii="仿宋_GB2312" w:eastAsia="仿宋_GB2312"/>
          <w:sz w:val="32"/>
          <w:szCs w:val="32"/>
        </w:rPr>
        <w:t>2022年公开招聘事业单位工</w:t>
      </w:r>
      <w:r w:rsidR="00D56A67" w:rsidRPr="00D56A67">
        <w:rPr>
          <w:rFonts w:ascii="仿宋_GB2312" w:eastAsia="仿宋_GB2312"/>
          <w:sz w:val="32"/>
          <w:szCs w:val="32"/>
        </w:rPr>
        <w:lastRenderedPageBreak/>
        <w:t>作人员考试疫情防控承诺书</w:t>
      </w:r>
      <w:r w:rsidR="00D56A67">
        <w:rPr>
          <w:rFonts w:ascii="仿宋_GB2312" w:eastAsia="仿宋_GB2312" w:hint="eastAsia"/>
          <w:sz w:val="32"/>
          <w:szCs w:val="32"/>
        </w:rPr>
        <w:t>》、</w:t>
      </w:r>
      <w:r w:rsidRPr="00A1181F">
        <w:rPr>
          <w:rFonts w:ascii="仿宋_GB2312" w:eastAsia="仿宋_GB2312" w:hint="eastAsia"/>
          <w:sz w:val="32"/>
          <w:szCs w:val="32"/>
        </w:rPr>
        <w:t>《准考证》等相应证明材料报检测人员核验并接受体温检测。经检测合格的，检测人员在《准考证》上加盖入场检测合格章。</w:t>
      </w:r>
    </w:p>
    <w:p w14:paraId="4146D6F9"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（二）常规检测通道</w:t>
      </w:r>
    </w:p>
    <w:p w14:paraId="22385F2B"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考前14天内无“本土阳性病例报告地级市（直辖市为区）”旅居</w:t>
      </w:r>
      <w:proofErr w:type="gramStart"/>
      <w:r w:rsidRPr="00A1181F">
        <w:rPr>
          <w:rFonts w:ascii="仿宋_GB2312" w:eastAsia="仿宋_GB2312" w:hint="eastAsia"/>
          <w:sz w:val="32"/>
          <w:szCs w:val="32"/>
        </w:rPr>
        <w:t>史人员</w:t>
      </w:r>
      <w:proofErr w:type="gramEnd"/>
      <w:r w:rsidRPr="00A1181F">
        <w:rPr>
          <w:rFonts w:ascii="仿宋_GB2312" w:eastAsia="仿宋_GB2312" w:hint="eastAsia"/>
          <w:sz w:val="32"/>
          <w:szCs w:val="32"/>
        </w:rPr>
        <w:t>进入常规检测通道，常规检测通道分两步进行检测，具体检测步骤如下：</w:t>
      </w:r>
    </w:p>
    <w:p w14:paraId="26AC0FF6"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1.第一步检测</w:t>
      </w:r>
    </w:p>
    <w:p w14:paraId="70A759E0"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考生须提前准备好考试当天本人“贵州健康码绿码”和《准考证》报检测人员核验并接受体温检测。</w:t>
      </w:r>
    </w:p>
    <w:p w14:paraId="482CB5DD"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经第一步检测合格的，迅速前往第二步检测点。</w:t>
      </w:r>
    </w:p>
    <w:p w14:paraId="0381071F"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2.第二步检测</w:t>
      </w:r>
    </w:p>
    <w:p w14:paraId="40A34873" w14:textId="0267E87A"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考生前往第二步检测点过程中须提前准备好考试当天本人“国家通信行程卡绿码”、“考前48小时内1次核酸检测阴性证明纸质版”</w:t>
      </w:r>
      <w:r w:rsidR="00D56A67">
        <w:rPr>
          <w:rFonts w:ascii="仿宋_GB2312" w:eastAsia="仿宋_GB2312" w:hint="eastAsia"/>
          <w:sz w:val="32"/>
          <w:szCs w:val="32"/>
        </w:rPr>
        <w:t>、《</w:t>
      </w:r>
      <w:r w:rsidR="00D56A67" w:rsidRPr="00D56A67">
        <w:rPr>
          <w:rFonts w:ascii="仿宋_GB2312" w:eastAsia="仿宋_GB2312" w:hint="eastAsia"/>
          <w:sz w:val="32"/>
          <w:szCs w:val="32"/>
        </w:rPr>
        <w:t>参加贵州师范大学附属中学</w:t>
      </w:r>
      <w:r w:rsidR="00D56A67" w:rsidRPr="00D56A67">
        <w:rPr>
          <w:rFonts w:ascii="仿宋_GB2312" w:eastAsia="仿宋_GB2312"/>
          <w:sz w:val="32"/>
          <w:szCs w:val="32"/>
        </w:rPr>
        <w:t>2022年公开招聘事业单位工作人员考试疫情防控承诺书</w:t>
      </w:r>
      <w:r w:rsidR="00D56A67">
        <w:rPr>
          <w:rFonts w:ascii="仿宋_GB2312" w:eastAsia="仿宋_GB2312" w:hint="eastAsia"/>
          <w:sz w:val="32"/>
          <w:szCs w:val="32"/>
        </w:rPr>
        <w:t>》</w:t>
      </w:r>
      <w:r w:rsidRPr="00A1181F">
        <w:rPr>
          <w:rFonts w:ascii="仿宋_GB2312" w:eastAsia="仿宋_GB2312" w:hint="eastAsia"/>
          <w:sz w:val="32"/>
          <w:szCs w:val="32"/>
        </w:rPr>
        <w:t>和《准考证》报检测人员核验。“国家通信行程卡”可通过在“贵州健康码”下方点击“通信大数据行程卡”直接转入，或</w:t>
      </w:r>
      <w:proofErr w:type="gramStart"/>
      <w:r w:rsidRPr="00A1181F">
        <w:rPr>
          <w:rFonts w:ascii="仿宋_GB2312" w:eastAsia="仿宋_GB2312" w:hint="eastAsia"/>
          <w:sz w:val="32"/>
          <w:szCs w:val="32"/>
        </w:rPr>
        <w:t>通过扫码打开</w:t>
      </w:r>
      <w:proofErr w:type="gramEnd"/>
      <w:r w:rsidRPr="00A1181F">
        <w:rPr>
          <w:rFonts w:ascii="仿宋_GB2312" w:eastAsia="仿宋_GB2312" w:hint="eastAsia"/>
          <w:sz w:val="32"/>
          <w:szCs w:val="32"/>
        </w:rPr>
        <w:t>。</w:t>
      </w:r>
    </w:p>
    <w:p w14:paraId="724C13E5"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经第二步检测合格的，检测人员在《准考证》上加盖入场检测合格章。</w:t>
      </w:r>
    </w:p>
    <w:p w14:paraId="11A7BF65"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（三）临时隔离检查点</w:t>
      </w:r>
    </w:p>
    <w:p w14:paraId="4E861772" w14:textId="77777777" w:rsidR="00A1181F" w:rsidRPr="00A1181F" w:rsidRDefault="00A1181F" w:rsidP="00A1181F">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lastRenderedPageBreak/>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14:paraId="0468C674" w14:textId="5763AE73" w:rsidR="00A1181F" w:rsidRDefault="00A1181F" w:rsidP="00A32814">
      <w:pPr>
        <w:spacing w:line="360" w:lineRule="auto"/>
        <w:ind w:firstLineChars="200" w:firstLine="640"/>
        <w:rPr>
          <w:rFonts w:ascii="仿宋_GB2312" w:eastAsia="仿宋_GB2312"/>
          <w:sz w:val="32"/>
          <w:szCs w:val="32"/>
        </w:rPr>
      </w:pPr>
      <w:r w:rsidRPr="00A1181F">
        <w:rPr>
          <w:rFonts w:ascii="仿宋_GB2312" w:eastAsia="仿宋_GB2312" w:hint="eastAsia"/>
          <w:sz w:val="32"/>
          <w:szCs w:val="32"/>
        </w:rPr>
        <w:t xml:space="preserve">四、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                                                                </w:t>
      </w:r>
      <w:r>
        <w:rPr>
          <w:rFonts w:ascii="仿宋_GB2312" w:eastAsia="仿宋_GB2312"/>
          <w:sz w:val="32"/>
          <w:szCs w:val="32"/>
        </w:rPr>
        <w:t xml:space="preserve">  </w:t>
      </w:r>
    </w:p>
    <w:p w14:paraId="786AA181" w14:textId="77777777" w:rsidR="00A1181F" w:rsidRPr="00A1181F" w:rsidRDefault="00A1181F" w:rsidP="00A1181F"/>
    <w:p w14:paraId="1B01C376" w14:textId="77777777" w:rsidR="00A1181F" w:rsidRDefault="00A1181F" w:rsidP="00A1181F">
      <w:pPr>
        <w:ind w:firstLineChars="700" w:firstLine="2240"/>
        <w:rPr>
          <w:rFonts w:ascii="仿宋_GB2312" w:eastAsia="仿宋_GB2312"/>
          <w:sz w:val="32"/>
          <w:szCs w:val="32"/>
        </w:rPr>
      </w:pPr>
    </w:p>
    <w:p w14:paraId="792212F2" w14:textId="77777777" w:rsidR="00A1181F" w:rsidRDefault="00A1181F" w:rsidP="00A1181F">
      <w:pPr>
        <w:ind w:firstLineChars="700" w:firstLine="2240"/>
        <w:rPr>
          <w:rFonts w:ascii="仿宋_GB2312" w:eastAsia="仿宋_GB2312"/>
          <w:sz w:val="32"/>
          <w:szCs w:val="32"/>
        </w:rPr>
      </w:pPr>
    </w:p>
    <w:p w14:paraId="6EDF0E84" w14:textId="08F77062" w:rsidR="00A1181F" w:rsidRPr="00A1181F" w:rsidRDefault="00A32814" w:rsidP="00A32814">
      <w:pPr>
        <w:ind w:firstLineChars="1000" w:firstLine="3200"/>
        <w:rPr>
          <w:rFonts w:ascii="仿宋_GB2312" w:eastAsia="仿宋_GB2312"/>
          <w:sz w:val="32"/>
          <w:szCs w:val="32"/>
        </w:rPr>
      </w:pPr>
      <w:r>
        <w:rPr>
          <w:rFonts w:ascii="仿宋_GB2312" w:eastAsia="仿宋_GB2312" w:hint="eastAsia"/>
          <w:sz w:val="32"/>
          <w:szCs w:val="32"/>
        </w:rPr>
        <w:t>贵州师范大学公开招聘办公室</w:t>
      </w:r>
    </w:p>
    <w:p w14:paraId="0C0EEE1D" w14:textId="04309895" w:rsidR="00B056C9" w:rsidRPr="00A1181F" w:rsidRDefault="00A1181F" w:rsidP="00A1181F">
      <w:pPr>
        <w:ind w:firstLineChars="1300" w:firstLine="4160"/>
        <w:rPr>
          <w:rFonts w:ascii="仿宋_GB2312" w:eastAsia="仿宋_GB2312"/>
          <w:sz w:val="32"/>
          <w:szCs w:val="32"/>
        </w:rPr>
      </w:pPr>
      <w:r w:rsidRPr="00A1181F">
        <w:rPr>
          <w:rFonts w:ascii="仿宋_GB2312" w:eastAsia="仿宋_GB2312" w:hint="eastAsia"/>
          <w:sz w:val="32"/>
          <w:szCs w:val="32"/>
        </w:rPr>
        <w:t>2022年</w:t>
      </w:r>
      <w:r w:rsidR="00A32814">
        <w:rPr>
          <w:rFonts w:ascii="仿宋_GB2312" w:eastAsia="仿宋_GB2312"/>
          <w:sz w:val="32"/>
          <w:szCs w:val="32"/>
        </w:rPr>
        <w:t>5</w:t>
      </w:r>
      <w:r w:rsidRPr="00A1181F">
        <w:rPr>
          <w:rFonts w:ascii="仿宋_GB2312" w:eastAsia="仿宋_GB2312" w:hint="eastAsia"/>
          <w:sz w:val="32"/>
          <w:szCs w:val="32"/>
        </w:rPr>
        <w:t>月</w:t>
      </w:r>
      <w:r w:rsidR="000351B2">
        <w:rPr>
          <w:rFonts w:ascii="仿宋_GB2312" w:eastAsia="仿宋_GB2312"/>
          <w:sz w:val="32"/>
          <w:szCs w:val="32"/>
        </w:rPr>
        <w:t>9</w:t>
      </w:r>
      <w:r w:rsidRPr="00A1181F">
        <w:rPr>
          <w:rFonts w:ascii="仿宋_GB2312" w:eastAsia="仿宋_GB2312" w:hint="eastAsia"/>
          <w:sz w:val="32"/>
          <w:szCs w:val="32"/>
        </w:rPr>
        <w:t>日</w:t>
      </w:r>
    </w:p>
    <w:sectPr w:rsidR="00B056C9" w:rsidRPr="00A118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04E9" w14:textId="77777777" w:rsidR="00FE49B9" w:rsidRDefault="00FE49B9" w:rsidP="00A1181F">
      <w:r>
        <w:separator/>
      </w:r>
    </w:p>
  </w:endnote>
  <w:endnote w:type="continuationSeparator" w:id="0">
    <w:p w14:paraId="41CA979C" w14:textId="77777777" w:rsidR="00FE49B9" w:rsidRDefault="00FE49B9" w:rsidP="00A1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BB0D" w14:textId="77777777" w:rsidR="00FE49B9" w:rsidRDefault="00FE49B9" w:rsidP="00A1181F">
      <w:r>
        <w:separator/>
      </w:r>
    </w:p>
  </w:footnote>
  <w:footnote w:type="continuationSeparator" w:id="0">
    <w:p w14:paraId="331C2854" w14:textId="77777777" w:rsidR="00FE49B9" w:rsidRDefault="00FE49B9" w:rsidP="00A11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95"/>
    <w:rsid w:val="000351B2"/>
    <w:rsid w:val="00037B1B"/>
    <w:rsid w:val="001B7415"/>
    <w:rsid w:val="001C79D7"/>
    <w:rsid w:val="00341944"/>
    <w:rsid w:val="00343101"/>
    <w:rsid w:val="00413726"/>
    <w:rsid w:val="004A349B"/>
    <w:rsid w:val="004C4E1A"/>
    <w:rsid w:val="00582E41"/>
    <w:rsid w:val="007737C9"/>
    <w:rsid w:val="007F38A7"/>
    <w:rsid w:val="00A1181F"/>
    <w:rsid w:val="00A32814"/>
    <w:rsid w:val="00A739AA"/>
    <w:rsid w:val="00A95A9A"/>
    <w:rsid w:val="00B056C9"/>
    <w:rsid w:val="00CB5E9F"/>
    <w:rsid w:val="00D10595"/>
    <w:rsid w:val="00D56A67"/>
    <w:rsid w:val="00DC3795"/>
    <w:rsid w:val="00EA7441"/>
    <w:rsid w:val="00FC2746"/>
    <w:rsid w:val="00FE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8E082"/>
  <w15:chartTrackingRefBased/>
  <w15:docId w15:val="{83FE059E-E6A8-4DCD-9510-54D69E70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8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181F"/>
    <w:rPr>
      <w:sz w:val="18"/>
      <w:szCs w:val="18"/>
    </w:rPr>
  </w:style>
  <w:style w:type="paragraph" w:styleId="a5">
    <w:name w:val="footer"/>
    <w:basedOn w:val="a"/>
    <w:link w:val="a6"/>
    <w:uiPriority w:val="99"/>
    <w:unhideWhenUsed/>
    <w:rsid w:val="00A1181F"/>
    <w:pPr>
      <w:tabs>
        <w:tab w:val="center" w:pos="4153"/>
        <w:tab w:val="right" w:pos="8306"/>
      </w:tabs>
      <w:snapToGrid w:val="0"/>
      <w:jc w:val="left"/>
    </w:pPr>
    <w:rPr>
      <w:sz w:val="18"/>
      <w:szCs w:val="18"/>
    </w:rPr>
  </w:style>
  <w:style w:type="character" w:customStyle="1" w:styleId="a6">
    <w:name w:val="页脚 字符"/>
    <w:basedOn w:val="a0"/>
    <w:link w:val="a5"/>
    <w:uiPriority w:val="99"/>
    <w:rsid w:val="00A118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881367">
      <w:bodyDiv w:val="1"/>
      <w:marLeft w:val="0"/>
      <w:marRight w:val="0"/>
      <w:marTop w:val="0"/>
      <w:marBottom w:val="0"/>
      <w:divBdr>
        <w:top w:val="none" w:sz="0" w:space="0" w:color="auto"/>
        <w:left w:val="none" w:sz="0" w:space="0" w:color="auto"/>
        <w:bottom w:val="none" w:sz="0" w:space="0" w:color="auto"/>
        <w:right w:val="none" w:sz="0" w:space="0" w:color="auto"/>
      </w:divBdr>
    </w:div>
    <w:div w:id="207862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TBR</dc:creator>
  <cp:keywords/>
  <dc:description/>
  <cp:lastModifiedBy>TBR</cp:lastModifiedBy>
  <cp:revision>11</cp:revision>
  <cp:lastPrinted>2022-05-07T07:14:00Z</cp:lastPrinted>
  <dcterms:created xsi:type="dcterms:W3CDTF">2022-05-06T03:18:00Z</dcterms:created>
  <dcterms:modified xsi:type="dcterms:W3CDTF">2022-05-09T01:33:00Z</dcterms:modified>
</cp:coreProperties>
</file>