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贵阳市息烽县2019年统一公开招聘中小学、幼儿园教师各学科试教课题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小学语文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小学语文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40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经全国中小学教材审定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委员会2003年初审通过义务教育课程标准实验教科书 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19页至21页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课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《中彩那天》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崔峦  蒯福棣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小学语文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40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经全国中小学教材审定委员会2003年初审通过义务教育课程标准实验教科书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112页至114页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第24课  《麦哨》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人民教育出版社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崔峦  蒯福棣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小学语文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40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经全国中小学教材审定委员会2003年初审通过义务教育课程标准实验教科书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89页至90页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第19课   《生命 生命》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人民教育出版社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崔峦  蒯福棣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小学数学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小学数学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    义务教育教科书四年级《数学》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  第48页至49页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第五单元  《解决问题的策略》 例1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江苏凤凰教育出版社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主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编：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孙丽谷   王 林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小学数学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    义务教育教科书四年级《数学》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  第55页至56页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第六单元  运算律  《加法交换律和结合律》 例1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江苏凤凰教育出版社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主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编：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孙丽谷   王 林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小学数学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    义务教育教科书五年级《数学》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五年级下册   第66页至67页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第四单元 分数的意义和性质《分数的基本性质》 例11、12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江苏凤凰教育出版社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主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孙丽谷   王 林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小学科学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小学科学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80" w:hanging="1680" w:hangingChars="6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经全国中小学教材审定委员会2002年初审通过义务教育课程标准实验教科书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2页至4页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第一单元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第1课《物体在水中是沉还是浮》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教育科学出版社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郁波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小学科学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80" w:hanging="1680" w:hangingChars="6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经全国中小学教材审定委员会2002年初审通过义务教育课程标准实验教科书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5页至6页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第一单元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第2课 《点亮小灯泡》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教育科学出版社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郁波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小学科学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80" w:hanging="1680" w:hangingChars="6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经全国中小学教材审定委员会2002年初审通过义务教育课程标准实验教科书                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四年级下册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56页至58页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第三单元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课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《食物包装上的信息》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教育科学出版社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郁波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>小学美术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小学美术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2013义务教育教科书四年级下册 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  第6页至第7页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第3课 《农家乐》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江西美术出版社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王</w:t>
      </w:r>
      <w:r>
        <w:rPr>
          <w:rFonts w:hint="eastAsia" w:ascii="宋体" w:hAnsi="宋体" w:cs="宋体"/>
          <w:spacing w:val="-6"/>
          <w:w w:val="50"/>
          <w:kern w:val="0"/>
          <w:sz w:val="24"/>
          <w:szCs w:val="24"/>
          <w:u w:val="none" w:color="auto"/>
          <w:lang w:val="en-US" w:eastAsia="zh-CN"/>
        </w:rPr>
        <w:t>火</w:t>
      </w:r>
      <w:r>
        <w:rPr>
          <w:rFonts w:hint="eastAsia" w:ascii="宋体" w:hAnsi="宋体" w:cs="宋体"/>
          <w:spacing w:val="-6"/>
          <w:w w:val="50"/>
          <w:kern w:val="0"/>
          <w:sz w:val="28"/>
          <w:szCs w:val="28"/>
          <w:u w:val="none" w:color="auto"/>
          <w:lang w:val="en-US" w:eastAsia="zh-CN"/>
        </w:rPr>
        <w:t>奇</w:t>
      </w:r>
      <w:r>
        <w:rPr>
          <w:rFonts w:hint="eastAsia" w:ascii="宋体" w:hAnsi="宋体" w:cs="宋体"/>
          <w:spacing w:val="5"/>
          <w:kern w:val="10"/>
          <w:sz w:val="28"/>
          <w:szCs w:val="28"/>
          <w:u w:val="none" w:color="auto"/>
          <w:lang w:val="en-US" w:eastAsia="zh-CN"/>
        </w:rPr>
        <w:t xml:space="preserve">   陈政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副主编：  谢丽芳  刘杨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2013义务教育教科书四年级下册 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四年级下册  第32页至第33页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课《奇妙的图形》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江西美术出版社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王 </w:t>
      </w:r>
      <w:r>
        <w:rPr>
          <w:rFonts w:hint="eastAsia" w:ascii="宋体" w:hAnsi="宋体" w:cs="宋体"/>
          <w:spacing w:val="-6"/>
          <w:w w:val="50"/>
          <w:kern w:val="0"/>
          <w:sz w:val="24"/>
          <w:szCs w:val="24"/>
          <w:u w:val="none" w:color="auto"/>
          <w:lang w:val="en-US" w:eastAsia="zh-CN"/>
        </w:rPr>
        <w:t>火</w:t>
      </w:r>
      <w:r>
        <w:rPr>
          <w:rFonts w:hint="eastAsia" w:ascii="宋体" w:hAnsi="宋体" w:cs="宋体"/>
          <w:spacing w:val="-6"/>
          <w:w w:val="50"/>
          <w:kern w:val="0"/>
          <w:sz w:val="28"/>
          <w:szCs w:val="28"/>
          <w:u w:val="none" w:color="auto"/>
          <w:lang w:val="en-US" w:eastAsia="zh-CN"/>
        </w:rPr>
        <w:t>奇</w:t>
      </w:r>
      <w:r>
        <w:rPr>
          <w:rFonts w:hint="eastAsia" w:ascii="宋体" w:hAnsi="宋体" w:cs="宋体"/>
          <w:spacing w:val="5"/>
          <w:kern w:val="10"/>
          <w:sz w:val="28"/>
          <w:szCs w:val="28"/>
          <w:u w:val="none" w:color="auto"/>
          <w:lang w:val="en-US" w:eastAsia="zh-CN"/>
        </w:rPr>
        <w:t xml:space="preserve">  陈政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副主编：  谢丽芳  刘杨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2013义务教育教科书四年级下册 美术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四年级下册  第38页至第39页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第19课《老房子》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江西美术出版社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王</w:t>
      </w:r>
      <w:r>
        <w:rPr>
          <w:rFonts w:hint="eastAsia" w:ascii="宋体" w:hAnsi="宋体" w:cs="宋体"/>
          <w:spacing w:val="-6"/>
          <w:w w:val="50"/>
          <w:kern w:val="0"/>
          <w:sz w:val="24"/>
          <w:szCs w:val="24"/>
          <w:u w:val="none" w:color="auto"/>
          <w:lang w:val="en-US" w:eastAsia="zh-CN"/>
        </w:rPr>
        <w:t>火</w:t>
      </w:r>
      <w:r>
        <w:rPr>
          <w:rFonts w:hint="eastAsia" w:ascii="宋体" w:hAnsi="宋体" w:cs="宋体"/>
          <w:spacing w:val="-6"/>
          <w:w w:val="50"/>
          <w:kern w:val="0"/>
          <w:sz w:val="28"/>
          <w:szCs w:val="28"/>
          <w:u w:val="none" w:color="auto"/>
          <w:lang w:val="en-US" w:eastAsia="zh-CN"/>
        </w:rPr>
        <w:t>奇</w:t>
      </w:r>
      <w:r>
        <w:rPr>
          <w:rFonts w:hint="eastAsia" w:ascii="宋体" w:hAnsi="宋体" w:cs="宋体"/>
          <w:spacing w:val="5"/>
          <w:kern w:val="10"/>
          <w:sz w:val="28"/>
          <w:szCs w:val="28"/>
          <w:u w:val="none" w:color="auto"/>
          <w:lang w:val="en-US" w:eastAsia="zh-CN"/>
        </w:rPr>
        <w:t xml:space="preserve">   陈政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副主编：  谢丽芳  刘杨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>小学体育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05" w:leftChars="50" w:hanging="1400" w:hangingChars="5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小学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全一册《体育与健康》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义务教育教师用书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五至六年级全一册第74至75页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第三部分 第四章 第三节   双手从头后向前掷实心球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耿培新   副主编：马凌  樊伟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小学体育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25" w:leftChars="50" w:hanging="1120" w:hangingChars="4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小学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全一册《体育与健康》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义务教育教师用书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五至六年级全一册第173至175页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第三部分 第六章 第一节  小篮球（体前变向换手运球）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人民教育出版社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耿培新   副主编：马凌  樊伟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小学体育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25" w:leftChars="50" w:hanging="1120" w:hangingChars="4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小学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全一册《体育与健康》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2013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义务教育教师用书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五至六年级全一册第185至186页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第三部分 第六章 第二节   小足球 （一）脚背内侧传球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人民教育出版社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耿培新   副主编：马凌  樊伟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>小学音乐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小学音乐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教育部审定2013 义务教育教科书《音乐》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第18页至19页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第四课《让我们荡起双桨》  （演唱）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湖南文艺出版社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张前  刘清华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小学音乐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教育部审定2013 义务教育教科书《音乐》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第28页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第六课《卢沟谣》  （演唱）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湖南文艺出版社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张前  刘清华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小学音乐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教育部审定2013 义务教育教科书《音乐》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五年级下册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第32页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至33页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第七课《在葡萄架下》  （演唱）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湖南文艺出版社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56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张前  刘清华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56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560"/>
        <w:textAlignment w:val="auto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息烽县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小学英语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学科面试试教课题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课题一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目：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小学英语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经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2013义务教育教科书四年级《英语》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四年级下册  第20页至21页                                                                                               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Module 4   Unit 1  Will you take your kite？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外语教学与研究出版社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陈琳  Printha Ellis （英）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二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经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2013义务教育教科书四年级《英语》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四年级下册第26页至27页                                                                                               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Module 5   Unit 1  I was  two then.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外语教学与研究出版社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陈琳  Printha Ellis （英）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课题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教材名称：</w:t>
      </w:r>
      <w:r>
        <w:rPr>
          <w:rFonts w:hint="eastAsia" w:ascii="宋体" w:hAnsi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>经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教育部审定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2013义务教育教科书四年级《英语》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册数页码：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五年级下册第26页至27页                                                                                                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u w:val="none" w:color="auto"/>
        </w:rPr>
      </w:pPr>
      <w:r>
        <w:rPr>
          <w:rFonts w:ascii="宋体" w:hAnsi="宋体" w:cs="宋体"/>
          <w:kern w:val="0"/>
          <w:sz w:val="28"/>
          <w:szCs w:val="28"/>
        </w:rPr>
        <w:t>课题名称：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Module 5   Unit 1  It</w:t>
      </w:r>
      <w:r>
        <w:rPr>
          <w:rFonts w:hint="default" w:ascii="宋体" w:hAnsi="宋体" w:cs="宋体"/>
          <w:kern w:val="0"/>
          <w:sz w:val="28"/>
          <w:szCs w:val="28"/>
          <w:u w:val="none" w:color="auto"/>
          <w:lang w:val="en-US" w:eastAsia="zh-CN"/>
        </w:rPr>
        <w:t>’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s big and light.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</w:rPr>
      </w:pPr>
      <w:r>
        <w:rPr>
          <w:rFonts w:hint="eastAsia" w:ascii="宋体" w:hAnsi="宋体" w:cs="宋体"/>
          <w:kern w:val="0"/>
          <w:sz w:val="28"/>
          <w:szCs w:val="28"/>
        </w:rPr>
        <w:t>出版社：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 外语教学与研究出版社                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主  编：</w:t>
      </w:r>
      <w:r>
        <w:rPr>
          <w:rFonts w:hint="eastAsia" w:ascii="宋体" w:hAnsi="宋体" w:cs="宋体"/>
          <w:kern w:val="0"/>
          <w:sz w:val="28"/>
          <w:szCs w:val="28"/>
          <w:u w:val="none" w:color="auto"/>
          <w:lang w:val="en-US" w:eastAsia="zh-CN"/>
        </w:rPr>
        <w:t xml:space="preserve">  陈琳  Printha Ellis （英）     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u w:val="none" w:color="auto"/>
          <w:lang w:val="en-US" w:eastAsia="zh-CN"/>
        </w:rPr>
        <w:t xml:space="preserve">                                                        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F7B1A"/>
    <w:rsid w:val="00E44678"/>
    <w:rsid w:val="0CFA269B"/>
    <w:rsid w:val="11EF7B1A"/>
    <w:rsid w:val="1BB76A93"/>
    <w:rsid w:val="61836684"/>
    <w:rsid w:val="79A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2019-11-16T03:57:00Z</dcterms:created>
  <dc:creator>zhrg</dc:creator>
  <cp:lastModifiedBy>夜色</cp:lastModifiedBy>
  <cp:lastPrinted>2019-11-16T04:16:00Z</cp:lastPrinted>
  <dcterms:modified xsi:type="dcterms:W3CDTF">2019-11-16T06:07:02Z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