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仿宋_GB2312"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 w:cs="仿宋_GB2312"/>
          <w:color w:val="000000"/>
          <w:sz w:val="40"/>
          <w:szCs w:val="40"/>
          <w:lang w:eastAsia="zh-CN"/>
        </w:rPr>
        <w:t>沙包堡</w:t>
      </w:r>
      <w:r>
        <w:rPr>
          <w:rFonts w:hint="eastAsia" w:ascii="黑体" w:hAnsi="黑体" w:eastAsia="黑体" w:cs="仿宋_GB2312"/>
          <w:color w:val="000000"/>
          <w:sz w:val="40"/>
          <w:szCs w:val="40"/>
        </w:rPr>
        <w:t>办事处面向社会公开招聘社区工作者报名表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仿宋_GB2312"/>
          <w:color w:val="00000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24"/>
        <w:gridCol w:w="1063"/>
        <w:gridCol w:w="643"/>
        <w:gridCol w:w="518"/>
        <w:gridCol w:w="91"/>
        <w:gridCol w:w="880"/>
        <w:gridCol w:w="697"/>
        <w:gridCol w:w="80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59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熟悉专业或特长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29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是否满足招聘条件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学习院校或工作单位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家庭住址或工作单位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黑体" w:hAnsi="黑体" w:eastAsia="黑体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9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1.本人自愿报名参加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沙包堡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办事处面向社会公开招聘社区工作者，遵守法律法规以及《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沙包堡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办事处面向社会公开招聘社区工作者简章》规定。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2.上述所填写的个人信息以及提供的相关证件、材料均真实、有效。若有虚假，责任自负。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21" w:firstLineChars="1669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05" w:firstLineChars="166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本人签名：　　　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推荐单位意见</w:t>
            </w:r>
          </w:p>
        </w:tc>
        <w:tc>
          <w:tcPr>
            <w:tcW w:w="79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40" w:firstLineChars="135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中共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（总）支部委员会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        支部书记（签名）：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领导小组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初审意见</w:t>
            </w:r>
          </w:p>
        </w:tc>
        <w:tc>
          <w:tcPr>
            <w:tcW w:w="79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21" w:firstLineChars="1669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05" w:firstLineChars="166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办 事 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党 工 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审核意见</w:t>
            </w:r>
          </w:p>
        </w:tc>
        <w:tc>
          <w:tcPr>
            <w:tcW w:w="79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05" w:firstLineChars="166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党工委书记签名：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7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备注：1.此表一式二份；2.本表将作为政审聘用的重要依据，请用规范字体认真填写；3.家庭情况请填写本人直系亲属及重要社会关系；4.个人简历从就读大学（大专）起填写；4.本表可打印，但需本人亲笔签名。</w:t>
      </w:r>
    </w:p>
    <w:sectPr>
      <w:footerReference r:id="rId3" w:type="default"/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B0"/>
    <w:rsid w:val="00CB2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2019-10-09T09:48:00Z</dcterms:created>
  <dc:creator>Akihi</dc:creator>
  <cp:lastModifiedBy>Akihi</cp:lastModifiedBy>
  <dcterms:modified xsi:type="dcterms:W3CDTF">2019-10-09T09:50:30Z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