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 xml:space="preserve">            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试教须知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参加试教的考生必须于201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7:0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0前持准考证和有效二代居民身份证（含有效临时身份证，不含其他证件或证明）进入试教地点进行封闭，证件不齐或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：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后到达的考生作自动弃权处理，所造成的一切后果由考生自己承担;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二、不提供多媒体设备、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考生所携带的物品除指定的教材篇目复印件、教案外，其他物品由侯考室工作人员统一管理，不得带入试教室（严禁携带贵重物品，试教过程中遗失后果自负）；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在候试期间，要耐心等待，不得离开候考室，原则上每隔两个小时由工作人员统一引领一次卫生间;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四、试教时间为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分钟，试教过程中不能向考官自报姓名、单位、简历或作相应的暗示，否则取消试教资格，所造成的一切责任自负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五、考生在试教结束离开考场后不得大声喧哗和议论，要在工作人员指定的位置等候听分，听完分后不得在考点逗留，自觉离开考场;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六、自觉遵守考试纪律，尊重考官和其他考务工作人员，服从考务工作人员指挥和安排。如有发现违纪违规行为，将取消其录用资</w:t>
      </w:r>
      <w:r>
        <w:rPr>
          <w:rFonts w:hint="eastAsia" w:ascii="仿宋" w:hAnsi="仿宋" w:eastAsia="仿宋"/>
          <w:sz w:val="28"/>
          <w:szCs w:val="28"/>
          <w:lang w:eastAsia="zh-CN"/>
        </w:rPr>
        <w:t>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七、各</w:t>
      </w:r>
      <w:r>
        <w:rPr>
          <w:rFonts w:hint="eastAsia" w:ascii="仿宋" w:hAnsi="仿宋" w:eastAsia="仿宋"/>
          <w:sz w:val="28"/>
          <w:szCs w:val="28"/>
          <w:lang w:eastAsia="zh-CN"/>
        </w:rPr>
        <w:t>岗位</w:t>
      </w:r>
      <w:r>
        <w:rPr>
          <w:rFonts w:hint="eastAsia" w:ascii="仿宋" w:hAnsi="仿宋" w:eastAsia="仿宋"/>
          <w:sz w:val="28"/>
          <w:szCs w:val="28"/>
        </w:rPr>
        <w:t>的试教题目将由各</w:t>
      </w:r>
      <w:r>
        <w:rPr>
          <w:rFonts w:hint="eastAsia" w:ascii="仿宋" w:hAnsi="仿宋" w:eastAsia="仿宋"/>
          <w:sz w:val="28"/>
          <w:szCs w:val="28"/>
          <w:lang w:eastAsia="zh-CN"/>
        </w:rPr>
        <w:t>岗位</w:t>
      </w:r>
      <w:r>
        <w:rPr>
          <w:rFonts w:hint="eastAsia" w:ascii="仿宋" w:hAnsi="仿宋" w:eastAsia="仿宋"/>
          <w:sz w:val="28"/>
          <w:szCs w:val="28"/>
        </w:rPr>
        <w:t>抽签确定的第一位考生到试教室抽取确定，并登记备案，其余考生到试教室后由考官告知试教题目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八、严禁将各种电子、通信、存储或其他设备带至考场，已带入考场的要按工作人员的要求切断电源并放在指定位置，凡发现违规违纪者，一律按照相关规定处理；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九、严禁在离开考试区域前打开通讯设备，一经发现作违纪处理，取消考试资格。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</w:p>
    <w:sectPr>
      <w:pgSz w:w="11906" w:h="16838"/>
      <w:pgMar w:top="1814" w:right="1474" w:bottom="1928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13BE"/>
    <w:rsid w:val="151D13BE"/>
    <w:rsid w:val="196E3E1F"/>
    <w:rsid w:val="1BB43F37"/>
    <w:rsid w:val="23507FB7"/>
    <w:rsid w:val="383C5DA4"/>
    <w:rsid w:val="4122356F"/>
    <w:rsid w:val="4EC07837"/>
    <w:rsid w:val="59435061"/>
    <w:rsid w:val="5F7D0587"/>
    <w:rsid w:val="6A9D4E0A"/>
    <w:rsid w:val="786D5825"/>
    <w:rsid w:val="7D215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Administrator</cp:lastModifiedBy>
  <dcterms:modified xsi:type="dcterms:W3CDTF">2018-08-31T12:56:11Z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