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公开招聘岗位要求表</w:t>
      </w:r>
    </w:p>
    <w:tbl>
      <w:tblPr>
        <w:tblStyle w:val="6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851"/>
        <w:gridCol w:w="1417"/>
        <w:gridCol w:w="851"/>
        <w:gridCol w:w="240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10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公司部门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岗位名称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岗位职责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岗位人数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岗位要求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薪酬福利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</w:trPr>
        <w:tc>
          <w:tcPr>
            <w:tcW w:w="710" w:type="dxa"/>
          </w:tcPr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extDirection w:val="tbRlV"/>
          </w:tcPr>
          <w:p>
            <w:pPr>
              <w:jc w:val="center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项  目  部</w:t>
            </w:r>
          </w:p>
          <w:p>
            <w:pPr>
              <w:ind w:left="113" w:right="113"/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tbRlV"/>
          </w:tcPr>
          <w:p>
            <w:pPr>
              <w:ind w:left="113" w:right="113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工  作  人  员</w:t>
            </w:r>
          </w:p>
          <w:p>
            <w:pPr>
              <w:ind w:left="113" w:right="113"/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widowControl/>
              <w:numPr>
                <w:ilvl w:val="0"/>
                <w:numId w:val="1"/>
              </w:numPr>
              <w:autoSpaceDE w:val="0"/>
              <w:adjustRightInd w:val="0"/>
              <w:snapToGrid w:val="0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负责项目全过程管理及相关资料。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djustRightInd w:val="0"/>
              <w:snapToGrid w:val="0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负责项目前期手续办理。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djustRightInd w:val="0"/>
              <w:snapToGrid w:val="0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负责项目投融资等工作。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  <w:r>
              <w:rPr>
                <w:rFonts w:hint="eastAsia"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年龄要求：年龄35周岁以下；</w:t>
            </w:r>
          </w:p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性别要求：不限（男士优先考虑）；</w:t>
            </w:r>
          </w:p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学历要求：大专及以上；</w:t>
            </w:r>
          </w:p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任职要求：有一年以上工程项目资料管理、工程项目前期手续办理相关经验；熟练运用Office、WPS、AutoCAD、擅长分析整理汇总；</w:t>
            </w:r>
          </w:p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工作方式：全职；</w:t>
            </w:r>
          </w:p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专业要求：工程类相关专业；</w:t>
            </w:r>
          </w:p>
          <w:p>
            <w:pPr>
              <w:numPr>
                <w:ilvl w:val="0"/>
                <w:numId w:val="2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工作要求：</w:t>
            </w:r>
          </w:p>
          <w:p>
            <w:pPr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（1）服从领导工作安排，适应公司工作制度；（2）具有一定组织协调能力；（3）有较强实践学习精神；（4）有驾照者优先考虑。</w:t>
            </w:r>
          </w:p>
        </w:tc>
        <w:tc>
          <w:tcPr>
            <w:tcW w:w="2127" w:type="dxa"/>
          </w:tcPr>
          <w:p>
            <w:pPr>
              <w:autoSpaceDE w:val="0"/>
              <w:adjustRightInd w:val="0"/>
              <w:snapToGri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试用期（3个月）：2000元+差旅费+电话费；</w:t>
            </w:r>
          </w:p>
          <w:p>
            <w:pPr>
              <w:autoSpaceDE w:val="0"/>
              <w:adjustRightInd w:val="0"/>
              <w:snapToGri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正式聘用：2800-3500元/月，根据每月KPI绩效考核确定工资（含：相关保险费用）+差旅费+电话费；</w:t>
            </w: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年终奖根据考核情况发放（奖金待定）。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9" w:hRule="atLeast"/>
        </w:trPr>
        <w:tc>
          <w:tcPr>
            <w:tcW w:w="710" w:type="dxa"/>
          </w:tcPr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  <w:r>
              <w:rPr>
                <w:rFonts w:hint="eastAsia"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extDirection w:val="tbRlV"/>
          </w:tcPr>
          <w:p>
            <w:pPr>
              <w:ind w:left="113" w:right="113"/>
              <w:jc w:val="center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市 场 部</w:t>
            </w:r>
          </w:p>
        </w:tc>
        <w:tc>
          <w:tcPr>
            <w:tcW w:w="851" w:type="dxa"/>
            <w:textDirection w:val="tbRlV"/>
          </w:tcPr>
          <w:p>
            <w:pPr>
              <w:ind w:left="113" w:right="113"/>
              <w:jc w:val="center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工 作 人 员</w:t>
            </w:r>
          </w:p>
        </w:tc>
        <w:tc>
          <w:tcPr>
            <w:tcW w:w="1417" w:type="dxa"/>
          </w:tcPr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jc w:val="left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1、</w:t>
            </w:r>
            <w:r>
              <w:rPr>
                <w:rFonts w:eastAsiaTheme="minorHAnsi"/>
                <w:kern w:val="0"/>
                <w:sz w:val="24"/>
                <w:szCs w:val="24"/>
              </w:rPr>
              <w:t>主要负责市场运营工作；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2、</w:t>
            </w:r>
            <w:r>
              <w:rPr>
                <w:rFonts w:eastAsiaTheme="minorHAnsi"/>
                <w:kern w:val="0"/>
                <w:sz w:val="24"/>
                <w:szCs w:val="24"/>
              </w:rPr>
              <w:t>景区管理工作。</w:t>
            </w:r>
          </w:p>
          <w:p>
            <w:pPr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1.年龄要求：年龄35周岁以下；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2.性别要求：男女不限；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3.学历要求：大专及以上；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4.工作经验：具有相关工作一年以上工作经验；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5.工作方式：全职；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6.专业要求：企业管理、旅游管理、市场策划、市场营销等相关专业；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7.工作要求：</w:t>
            </w: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（1）有较强的服务、协作意识；（2）组织、计划、协调、调配等综合能力强；（3）具有良好团队意识，良好的沟通、表达、协调能力；（4）有驾照者优先考虑。（5）适应在外考察对接市场。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autoSpaceDE w:val="0"/>
              <w:adjustRightInd w:val="0"/>
              <w:snapToGri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试用期（3个月）：2000元+差旅费+电话费；</w:t>
            </w:r>
          </w:p>
          <w:p>
            <w:pPr>
              <w:autoSpaceDE w:val="0"/>
              <w:adjustRightInd w:val="0"/>
              <w:snapToGri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正式聘用：2800-3500元/月，根据每月KPI绩效考核确定工资（含：相关保险费用）+差旅费+电话费；</w:t>
            </w: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年终奖根据考核情况发放（奖金待定）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9" w:hRule="atLeast"/>
        </w:trPr>
        <w:tc>
          <w:tcPr>
            <w:tcW w:w="710" w:type="dxa"/>
          </w:tcPr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rPr>
                <w:rFonts w:hint="eastAsia" w:eastAsiaTheme="minorHAnsi"/>
                <w:b/>
                <w:sz w:val="24"/>
                <w:szCs w:val="24"/>
              </w:rPr>
            </w:pPr>
            <w:r>
              <w:rPr>
                <w:rFonts w:hint="eastAsia"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办</w:t>
            </w: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公</w:t>
            </w:r>
          </w:p>
          <w:p>
            <w:pPr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室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员</w:t>
            </w:r>
          </w:p>
        </w:tc>
        <w:tc>
          <w:tcPr>
            <w:tcW w:w="1417" w:type="dxa"/>
          </w:tcPr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1、负责完成公司各项管理制度的拟定；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hint="eastAsia"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2、文件的拟写、收发；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hint="eastAsia"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3、档案管理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hint="eastAsia"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4、会议安排、后勤保障；</w:t>
            </w:r>
          </w:p>
          <w:p>
            <w:pPr>
              <w:widowControl/>
              <w:autoSpaceDE w:val="0"/>
              <w:adjustRightInd w:val="0"/>
              <w:snapToGrid w:val="0"/>
              <w:rPr>
                <w:rFonts w:hint="eastAsia" w:eastAsiaTheme="minorHAnsi"/>
                <w:kern w:val="0"/>
                <w:sz w:val="24"/>
                <w:szCs w:val="24"/>
              </w:rPr>
            </w:pPr>
            <w:r>
              <w:rPr>
                <w:rFonts w:hint="eastAsia" w:eastAsiaTheme="minorHAnsi"/>
                <w:kern w:val="0"/>
                <w:sz w:val="24"/>
                <w:szCs w:val="24"/>
              </w:rPr>
              <w:t>5、党建及固定资产的管理等相关工作。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HAnsi"/>
                <w:b/>
                <w:sz w:val="24"/>
                <w:szCs w:val="24"/>
              </w:rPr>
            </w:pPr>
            <w:r>
              <w:rPr>
                <w:rFonts w:hint="eastAsia"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>
            <w:pPr>
              <w:numPr>
                <w:ilvl w:val="0"/>
                <w:numId w:val="3"/>
              </w:numPr>
              <w:autoSpaceDE w:val="0"/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年龄要求：年龄35周岁以下；</w:t>
            </w:r>
          </w:p>
          <w:p>
            <w:pPr>
              <w:numPr>
                <w:ilvl w:val="0"/>
                <w:numId w:val="3"/>
              </w:numPr>
              <w:autoSpaceDE w:val="0"/>
              <w:adjustRightInd w:val="0"/>
              <w:snapToGrid w:val="0"/>
              <w:jc w:val="left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性别要求：男女不限；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3、学历要求：大专及以上；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4、工作方式：全职；</w:t>
            </w:r>
          </w:p>
          <w:p>
            <w:pPr>
              <w:autoSpaceDE w:val="0"/>
              <w:adjustRightInd w:val="0"/>
              <w:snapToGrid w:val="0"/>
              <w:jc w:val="left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5、专业要求：文秘、汉语言文学等相关专业</w:t>
            </w:r>
          </w:p>
          <w:p>
            <w:pPr>
              <w:autoSpaceDE w:val="0"/>
              <w:adjustRightInd w:val="0"/>
              <w:snapToGrid w:val="0"/>
              <w:spacing w:line="240" w:lineRule="atLeast"/>
              <w:jc w:val="left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6、工作要求：</w:t>
            </w:r>
          </w:p>
          <w:p>
            <w:pPr>
              <w:spacing w:line="240" w:lineRule="atLeast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（1）熟悉公文处理流程及各种常用公文的写作；（2）语言、文字表达能力强；（3）思想敏捷、洞察能力强；（4）有驾照者优先考虑。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autoSpaceDE w:val="0"/>
              <w:adjustRightInd w:val="0"/>
              <w:snapToGrid w:val="0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试用期（3个月）：2000元+差旅费+电话费；</w:t>
            </w:r>
          </w:p>
          <w:p>
            <w:pPr>
              <w:autoSpaceDE w:val="0"/>
              <w:adjustRightInd w:val="0"/>
              <w:snapToGrid w:val="0"/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正式聘用：2800-3500元/月，根据每月KPI绩效考核确定工资（含：相关保险费用）+差旅费+电话费；</w:t>
            </w:r>
          </w:p>
          <w:p>
            <w:pPr>
              <w:rPr>
                <w:rFonts w:hint="eastAsia" w:eastAsiaTheme="minorHAnsi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</w:rPr>
              <w:t>年终奖根据考核情况发放（奖金待定）。</w:t>
            </w:r>
          </w:p>
          <w:p>
            <w:pPr>
              <w:jc w:val="left"/>
              <w:rPr>
                <w:rFonts w:hint="eastAsia" w:eastAsiaTheme="minorHAnsi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038"/>
    <w:multiLevelType w:val="multilevel"/>
    <w:tmpl w:val="1A171038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7492F2D"/>
    <w:multiLevelType w:val="multilevel"/>
    <w:tmpl w:val="37492F2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47F26E5"/>
    <w:multiLevelType w:val="multilevel"/>
    <w:tmpl w:val="647F26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66672"/>
    <w:rsid w:val="539E090C"/>
    <w:rsid w:val="586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2018-05-11T07:35:00Z</dcterms:created>
  <dc:creator>BOOM</dc:creator>
  <cp:lastModifiedBy>BOOM</cp:lastModifiedBy>
  <dcterms:modified xsi:type="dcterms:W3CDTF">2018-05-11T07:38:12Z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