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宋体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附件</w:t>
      </w:r>
      <w:r>
        <w:rPr>
          <w:rFonts w:hint="eastAsia" w:ascii="微软雅黑" w:hAnsi="微软雅黑" w:eastAsia="微软雅黑" w:cs="宋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left"/>
        <w:rPr>
          <w:rFonts w:hint="eastAsia" w:ascii="微软雅黑" w:hAnsi="微软雅黑" w:eastAsia="微软雅黑" w:cs="宋体"/>
          <w:kern w:val="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eastAsia="方正小标宋简体" w:hAnsiTheme="minorEastAsia"/>
          <w:bCs/>
          <w:sz w:val="44"/>
          <w:szCs w:val="44"/>
        </w:rPr>
      </w:pPr>
      <w:r>
        <w:rPr>
          <w:rFonts w:hint="eastAsia" w:ascii="方正小标宋简体" w:eastAsia="方正小标宋简体" w:hAnsiTheme="minorEastAsia"/>
          <w:bCs/>
          <w:sz w:val="44"/>
          <w:szCs w:val="44"/>
        </w:rPr>
        <w:t>岑巩县文体广电旅游局公开招聘5名向社会</w:t>
      </w:r>
    </w:p>
    <w:p>
      <w:pPr>
        <w:spacing w:line="560" w:lineRule="exact"/>
        <w:jc w:val="center"/>
        <w:rPr>
          <w:rFonts w:ascii="方正小标宋简体" w:eastAsia="方正小标宋简体" w:cs="宋体" w:hAnsiTheme="minorEastAsia"/>
          <w:kern w:val="0"/>
          <w:sz w:val="44"/>
          <w:szCs w:val="44"/>
        </w:rPr>
      </w:pPr>
      <w:r>
        <w:rPr>
          <w:rFonts w:hint="eastAsia" w:ascii="方正小标宋简体" w:eastAsia="方正小标宋简体" w:hAnsiTheme="minorEastAsia"/>
          <w:bCs/>
          <w:sz w:val="44"/>
          <w:szCs w:val="44"/>
        </w:rPr>
        <w:t>购买服务编制人员</w:t>
      </w:r>
      <w:r>
        <w:rPr>
          <w:rFonts w:hint="eastAsia" w:ascii="方正小标宋简体" w:eastAsia="方正小标宋简体" w:cs="宋体" w:hAnsiTheme="minorEastAsia"/>
          <w:kern w:val="0"/>
          <w:sz w:val="44"/>
          <w:szCs w:val="44"/>
        </w:rPr>
        <w:t>职位一览表</w:t>
      </w:r>
    </w:p>
    <w:tbl>
      <w:tblPr>
        <w:tblStyle w:val="5"/>
        <w:tblpPr w:leftFromText="180" w:rightFromText="180" w:vertAnchor="text" w:horzAnchor="margin" w:tblpXSpec="center" w:tblpY="424"/>
        <w:tblW w:w="9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39"/>
        <w:gridCol w:w="739"/>
        <w:gridCol w:w="1184"/>
        <w:gridCol w:w="739"/>
        <w:gridCol w:w="1477"/>
        <w:gridCol w:w="2218"/>
        <w:gridCol w:w="1329"/>
        <w:gridCol w:w="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岗位简介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 人数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岑巩县文体广电旅游局</w:t>
            </w:r>
          </w:p>
        </w:tc>
        <w:tc>
          <w:tcPr>
            <w:tcW w:w="739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岑巩县广播电视台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后期制作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大学专科及以上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广播电视编导、新闻采编与制作、平面设计、数字媒体艺术、网络与新媒体传播。具有县级电视台以上电视新闻节目制作工作经历2年以上的, 专业不限。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74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新闻采编记者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大学专科及以上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广播电视新闻学、大众传播、汉语言文学、播音与主持。具有县级电视台以上电视新闻采编工作经验1年以上的，专业不限。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74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摇臂师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大学专科及以上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新闻学、广播电视新闻学、摄影与摄像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要求男性，身高170cm以上。</w:t>
            </w:r>
          </w:p>
        </w:tc>
        <w:tc>
          <w:tcPr>
            <w:tcW w:w="74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7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spacing w:line="560" w:lineRule="exact"/>
        <w:jc w:val="center"/>
        <w:rPr>
          <w:rFonts w:ascii="黑体" w:hAnsi="黑体" w:eastAsia="黑体"/>
          <w:b/>
          <w:sz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382926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/>
          </w:rPr>
          <w:t xml:space="preserve">                      </w:t>
        </w:r>
        <w:r>
          <w:rPr>
            <w:rFonts w:hint="eastAsia" w:ascii="仿宋_GB2312" w:eastAsia="仿宋_GB2312"/>
            <w:sz w:val="28"/>
            <w:szCs w:val="28"/>
          </w:rPr>
          <w:t xml:space="preserve">—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8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80F"/>
    <w:rsid w:val="000943D8"/>
    <w:rsid w:val="000D2DE4"/>
    <w:rsid w:val="0016528E"/>
    <w:rsid w:val="001B40D5"/>
    <w:rsid w:val="0023547C"/>
    <w:rsid w:val="00331E63"/>
    <w:rsid w:val="003E1AC6"/>
    <w:rsid w:val="006A31FC"/>
    <w:rsid w:val="00790AFE"/>
    <w:rsid w:val="007B720B"/>
    <w:rsid w:val="00866A55"/>
    <w:rsid w:val="0096015F"/>
    <w:rsid w:val="00D408D8"/>
    <w:rsid w:val="00DF673D"/>
    <w:rsid w:val="00E21EB8"/>
    <w:rsid w:val="00E85C23"/>
    <w:rsid w:val="00F0480F"/>
    <w:rsid w:val="00F21D58"/>
    <w:rsid w:val="00F63637"/>
    <w:rsid w:val="01960F45"/>
    <w:rsid w:val="28341155"/>
    <w:rsid w:val="65FC7FFF"/>
    <w:rsid w:val="7E2A0F69"/>
    <w:rsid w:val="7F75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620</Characters>
  <Lines>5</Lines>
  <Paragraphs>1</Paragraphs>
  <TotalTime>1</TotalTime>
  <ScaleCrop>false</ScaleCrop>
  <LinksUpToDate>false</LinksUpToDate>
  <CharactersWithSpaces>727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2018-04-13T01:35:00Z</cp:lastPrinted>
  <dcterms:modified xsi:type="dcterms:W3CDTF">2018-05-04T03:35:58Z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