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贵阳市观山湖区教师招聘工作领导小组</w:t>
      </w:r>
      <w:r>
        <w:rPr>
          <w:rFonts w:ascii="仿宋_GB2312" w:eastAsia="仿宋_GB2312"/>
          <w:sz w:val="32"/>
          <w:szCs w:val="32"/>
        </w:rPr>
        <w:t>办公室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兹有我单位工作人员ＸＸＸ（XXXX年XX月出生，身份证号ＸＸＸＸＸＸ）参加贵阳市2016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春季统一</w:t>
      </w:r>
      <w:r>
        <w:rPr>
          <w:rFonts w:ascii="仿宋_GB2312" w:eastAsia="仿宋_GB2312"/>
          <w:sz w:val="32"/>
          <w:szCs w:val="32"/>
        </w:rPr>
        <w:t>公开招聘中小学、幼儿园教师</w:t>
      </w:r>
      <w:r>
        <w:rPr>
          <w:rFonts w:hint="eastAsia" w:ascii="仿宋_GB2312" w:eastAsia="仿宋_GB2312"/>
          <w:sz w:val="32"/>
          <w:szCs w:val="32"/>
        </w:rPr>
        <w:t>招聘，报考XXX学校XXX岗位，我单位同意该同志报考此次招聘并承诺如该同志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用后按有关规定、程序办理人事手续。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为（行政机关、事业单位、参公单位、国有企业、私营企业、其他性质单位），该同志为正式工作人员（临时聘用人员），该同志从ＸＸ年ＸＸ月至ＸＸ年ＸＸ月在我单位工作（如考生为在职公务员或参公机关&lt;单位&gt;工作人员，请在括号内注明“XXXX年度招录的公务员”，详见注释）。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单位联系人及联系电话：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ＸＸＸ单位（盖章）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ＸＸＸＸ年ＸＸ月ＸＸ日</w:t>
      </w:r>
    </w:p>
    <w:p>
      <w:pPr>
        <w:spacing w:line="540" w:lineRule="exact"/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注释：考生身份为在职公务员或参公机关&lt;单位&gt;工作人员的，须在单位同意报考证明上注明招录年度（招录年度计算，如2013年招录的公务员，2014年办理录用手续的，招录年度为2013年）。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Microsoft YaHei U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D2D01"/>
    <w:rsid w:val="3E0D2D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2016-08-07T05:54:00Z</dcterms:created>
  <dc:creator>Administrator</dc:creator>
  <cp:lastModifiedBy>Administrator</cp:lastModifiedBy>
  <dcterms:modified xsi:type="dcterms:W3CDTF">2016-08-07T05:55:49Z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