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940" w:rsidRPr="00361385" w:rsidRDefault="00C75940" w:rsidP="00C75940">
      <w:pPr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附件1：</w:t>
      </w:r>
    </w:p>
    <w:p w:rsidR="00516554" w:rsidRPr="00361385" w:rsidRDefault="00516554" w:rsidP="00235526">
      <w:pPr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361385">
        <w:rPr>
          <w:rFonts w:ascii="方正小标宋简体" w:eastAsia="方正小标宋简体" w:hint="eastAsia"/>
          <w:sz w:val="44"/>
          <w:szCs w:val="32"/>
        </w:rPr>
        <w:t>印江自治县2022年城乡专任教师选调</w:t>
      </w:r>
      <w:r w:rsidR="009F66F7" w:rsidRPr="00361385">
        <w:rPr>
          <w:rFonts w:ascii="方正小标宋简体" w:eastAsia="方正小标宋简体" w:hint="eastAsia"/>
          <w:sz w:val="44"/>
          <w:szCs w:val="32"/>
        </w:rPr>
        <w:t>交流</w:t>
      </w:r>
    </w:p>
    <w:p w:rsidR="00235526" w:rsidRPr="00361385" w:rsidRDefault="00235526" w:rsidP="00235526">
      <w:pPr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361385">
        <w:rPr>
          <w:rFonts w:ascii="方正小标宋简体" w:eastAsia="方正小标宋简体" w:hint="eastAsia"/>
          <w:sz w:val="44"/>
          <w:szCs w:val="32"/>
        </w:rPr>
        <w:t>实施方案</w:t>
      </w:r>
    </w:p>
    <w:p w:rsidR="00380FB3" w:rsidRPr="00361385" w:rsidRDefault="00380FB3" w:rsidP="001E47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75940" w:rsidRPr="00361385" w:rsidRDefault="00C75940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为有效化解我县乡镇（街道）专任教师分布不均</w:t>
      </w:r>
      <w:r w:rsidR="008D4E67" w:rsidRPr="00361385">
        <w:rPr>
          <w:rFonts w:ascii="仿宋_GB2312" w:eastAsia="仿宋_GB2312" w:hint="eastAsia"/>
          <w:sz w:val="32"/>
          <w:szCs w:val="32"/>
        </w:rPr>
        <w:t>的矛盾，满足城区中小学幼儿</w:t>
      </w:r>
      <w:r w:rsidR="005722F1" w:rsidRPr="00361385">
        <w:rPr>
          <w:rFonts w:ascii="仿宋_GB2312" w:eastAsia="仿宋_GB2312" w:hint="eastAsia"/>
          <w:sz w:val="32"/>
          <w:szCs w:val="32"/>
        </w:rPr>
        <w:t>园</w:t>
      </w:r>
      <w:r w:rsidR="008D4E67" w:rsidRPr="00361385">
        <w:rPr>
          <w:rFonts w:ascii="仿宋_GB2312" w:eastAsia="仿宋_GB2312" w:hint="eastAsia"/>
          <w:sz w:val="32"/>
          <w:szCs w:val="32"/>
        </w:rPr>
        <w:t>师资需求，逐步解决部分乡镇学校教师</w:t>
      </w:r>
      <w:r w:rsidR="00413BCA" w:rsidRPr="00361385">
        <w:rPr>
          <w:rFonts w:ascii="仿宋_GB2312" w:eastAsia="仿宋_GB2312" w:hint="eastAsia"/>
          <w:sz w:val="32"/>
          <w:szCs w:val="32"/>
        </w:rPr>
        <w:t>富余</w:t>
      </w:r>
      <w:r w:rsidR="008D4E67" w:rsidRPr="00361385">
        <w:rPr>
          <w:rFonts w:ascii="仿宋_GB2312" w:eastAsia="仿宋_GB2312" w:hint="eastAsia"/>
          <w:sz w:val="32"/>
          <w:szCs w:val="32"/>
        </w:rPr>
        <w:t>问题</w:t>
      </w:r>
      <w:r w:rsidRPr="00361385">
        <w:rPr>
          <w:rFonts w:ascii="仿宋_GB2312" w:eastAsia="仿宋_GB2312" w:hint="eastAsia"/>
          <w:sz w:val="32"/>
          <w:szCs w:val="32"/>
        </w:rPr>
        <w:t>。经县委、县政府同意，</w:t>
      </w:r>
      <w:r w:rsidR="00185EB9" w:rsidRPr="00361385">
        <w:rPr>
          <w:rFonts w:ascii="仿宋_GB2312" w:eastAsia="仿宋_GB2312" w:hint="eastAsia"/>
          <w:sz w:val="32"/>
          <w:szCs w:val="32"/>
        </w:rPr>
        <w:t>决定面向全县乡镇（街道）公办中小学幼儿园选调8</w:t>
      </w:r>
      <w:r w:rsidR="00185EB9" w:rsidRPr="00361385">
        <w:rPr>
          <w:rFonts w:ascii="仿宋_GB2312" w:eastAsia="仿宋_GB2312"/>
          <w:sz w:val="32"/>
          <w:szCs w:val="32"/>
        </w:rPr>
        <w:t>0</w:t>
      </w:r>
      <w:r w:rsidR="00185EB9" w:rsidRPr="00361385">
        <w:rPr>
          <w:rFonts w:ascii="仿宋_GB2312" w:eastAsia="仿宋_GB2312" w:hint="eastAsia"/>
          <w:sz w:val="32"/>
          <w:szCs w:val="32"/>
        </w:rPr>
        <w:t>名</w:t>
      </w:r>
      <w:r w:rsidR="004E0505" w:rsidRPr="00361385">
        <w:rPr>
          <w:rFonts w:ascii="仿宋_GB2312" w:eastAsia="仿宋_GB2312" w:hint="eastAsia"/>
          <w:sz w:val="32"/>
          <w:szCs w:val="32"/>
        </w:rPr>
        <w:t>在职</w:t>
      </w:r>
      <w:r w:rsidR="003A0120" w:rsidRPr="00361385">
        <w:rPr>
          <w:rFonts w:ascii="仿宋_GB2312" w:eastAsia="仿宋_GB2312" w:hint="eastAsia"/>
          <w:sz w:val="32"/>
          <w:szCs w:val="32"/>
        </w:rPr>
        <w:t>在编</w:t>
      </w:r>
      <w:r w:rsidR="00185EB9" w:rsidRPr="00361385">
        <w:rPr>
          <w:rFonts w:ascii="仿宋_GB2312" w:eastAsia="仿宋_GB2312" w:hint="eastAsia"/>
          <w:sz w:val="32"/>
          <w:szCs w:val="32"/>
        </w:rPr>
        <w:t>专任教师</w:t>
      </w:r>
      <w:r w:rsidR="005F62E0" w:rsidRPr="00361385">
        <w:rPr>
          <w:rFonts w:ascii="仿宋_GB2312" w:eastAsia="仿宋_GB2312" w:hint="eastAsia"/>
          <w:sz w:val="32"/>
          <w:szCs w:val="32"/>
        </w:rPr>
        <w:t>，从教师富余的乡镇（街道）交流</w:t>
      </w:r>
      <w:r w:rsidR="00143DAD" w:rsidRPr="00361385">
        <w:rPr>
          <w:rFonts w:ascii="仿宋_GB2312" w:eastAsia="仿宋_GB2312" w:hint="eastAsia"/>
          <w:sz w:val="32"/>
          <w:szCs w:val="32"/>
        </w:rPr>
        <w:t>调整</w:t>
      </w:r>
      <w:r w:rsidR="005F62E0" w:rsidRPr="00361385">
        <w:rPr>
          <w:rFonts w:ascii="仿宋_GB2312" w:eastAsia="仿宋_GB2312" w:hint="eastAsia"/>
          <w:sz w:val="32"/>
          <w:szCs w:val="32"/>
        </w:rPr>
        <w:t>教师到紧缺乡镇。</w:t>
      </w:r>
      <w:r w:rsidR="00185EB9" w:rsidRPr="00361385">
        <w:rPr>
          <w:rFonts w:ascii="仿宋_GB2312" w:eastAsia="仿宋_GB2312" w:hint="eastAsia"/>
          <w:sz w:val="32"/>
          <w:szCs w:val="32"/>
        </w:rPr>
        <w:t>为保证选调工作有序开展，特制定本方案。</w:t>
      </w:r>
    </w:p>
    <w:p w:rsidR="00FE46C7" w:rsidRPr="00361385" w:rsidRDefault="00FE46C7" w:rsidP="001B4E6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1385">
        <w:rPr>
          <w:rFonts w:ascii="黑体" w:eastAsia="黑体" w:hAnsi="黑体" w:hint="eastAsia"/>
          <w:sz w:val="32"/>
          <w:szCs w:val="32"/>
        </w:rPr>
        <w:t>一、选调</w:t>
      </w:r>
      <w:r w:rsidR="00F3666C" w:rsidRPr="00361385">
        <w:rPr>
          <w:rFonts w:ascii="黑体" w:eastAsia="黑体" w:hAnsi="黑体" w:hint="eastAsia"/>
          <w:sz w:val="32"/>
          <w:szCs w:val="32"/>
        </w:rPr>
        <w:t>、交流</w:t>
      </w:r>
      <w:r w:rsidR="00A52ECF" w:rsidRPr="00361385">
        <w:rPr>
          <w:rFonts w:ascii="黑体" w:eastAsia="黑体" w:hAnsi="黑体" w:hint="eastAsia"/>
          <w:sz w:val="32"/>
          <w:szCs w:val="32"/>
        </w:rPr>
        <w:t>的</w:t>
      </w:r>
      <w:r w:rsidRPr="00361385">
        <w:rPr>
          <w:rFonts w:ascii="黑体" w:eastAsia="黑体" w:hAnsi="黑体" w:hint="eastAsia"/>
          <w:sz w:val="32"/>
          <w:szCs w:val="32"/>
        </w:rPr>
        <w:t>岗位职数</w:t>
      </w:r>
    </w:p>
    <w:p w:rsidR="00185EB9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楷体_GB2312" w:eastAsia="楷体_GB2312" w:hint="eastAsia"/>
          <w:sz w:val="32"/>
          <w:szCs w:val="32"/>
        </w:rPr>
        <w:t>（一）选调岗位职数：</w:t>
      </w:r>
      <w:r w:rsidR="00FE46C7" w:rsidRPr="00361385">
        <w:rPr>
          <w:rFonts w:ascii="仿宋_GB2312" w:eastAsia="仿宋_GB2312" w:hint="eastAsia"/>
          <w:sz w:val="32"/>
          <w:szCs w:val="32"/>
        </w:rPr>
        <w:t>城区初中24名、小学35名、幼儿园21名，共计选调80名</w:t>
      </w:r>
      <w:r w:rsidR="003A0120" w:rsidRPr="00361385">
        <w:rPr>
          <w:rFonts w:ascii="仿宋_GB2312" w:eastAsia="仿宋_GB2312" w:hint="eastAsia"/>
          <w:sz w:val="32"/>
          <w:szCs w:val="32"/>
        </w:rPr>
        <w:t>在编</w:t>
      </w:r>
      <w:r w:rsidR="00FE46C7" w:rsidRPr="00361385">
        <w:rPr>
          <w:rFonts w:ascii="仿宋_GB2312" w:eastAsia="仿宋_GB2312" w:hint="eastAsia"/>
          <w:sz w:val="32"/>
          <w:szCs w:val="32"/>
        </w:rPr>
        <w:t>专任教师</w:t>
      </w:r>
      <w:r w:rsidR="006330A7" w:rsidRPr="00361385">
        <w:rPr>
          <w:rFonts w:ascii="仿宋_GB2312" w:eastAsia="仿宋_GB2312" w:hint="eastAsia"/>
          <w:sz w:val="32"/>
          <w:szCs w:val="32"/>
        </w:rPr>
        <w:t>。</w:t>
      </w:r>
      <w:r w:rsidR="00BC7AD0" w:rsidRPr="00361385">
        <w:rPr>
          <w:rFonts w:ascii="仿宋_GB2312" w:eastAsia="仿宋_GB2312" w:hint="eastAsia"/>
          <w:sz w:val="32"/>
          <w:szCs w:val="32"/>
        </w:rPr>
        <w:t>具体岗位见附件</w:t>
      </w:r>
      <w:r w:rsidR="00AD6BA7" w:rsidRPr="00361385">
        <w:rPr>
          <w:rFonts w:ascii="仿宋_GB2312" w:eastAsia="仿宋_GB2312"/>
          <w:sz w:val="32"/>
          <w:szCs w:val="32"/>
        </w:rPr>
        <w:t>4</w:t>
      </w:r>
      <w:r w:rsidR="00BC7AD0" w:rsidRPr="00361385">
        <w:rPr>
          <w:rFonts w:ascii="仿宋_GB2312" w:eastAsia="仿宋_GB2312" w:hint="eastAsia"/>
          <w:sz w:val="32"/>
          <w:szCs w:val="32"/>
        </w:rPr>
        <w:t>。</w:t>
      </w:r>
    </w:p>
    <w:p w:rsidR="00F3666C" w:rsidRPr="00361385" w:rsidRDefault="00F3666C" w:rsidP="00F3666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楷体_GB2312" w:eastAsia="楷体_GB2312" w:hint="eastAsia"/>
          <w:sz w:val="32"/>
          <w:szCs w:val="32"/>
        </w:rPr>
        <w:t>（二）交流</w:t>
      </w:r>
      <w:r w:rsidR="000F1475" w:rsidRPr="00361385">
        <w:rPr>
          <w:rFonts w:ascii="楷体_GB2312" w:eastAsia="楷体_GB2312" w:hint="eastAsia"/>
          <w:sz w:val="32"/>
          <w:szCs w:val="32"/>
        </w:rPr>
        <w:t>调整</w:t>
      </w:r>
      <w:r w:rsidRPr="00361385">
        <w:rPr>
          <w:rFonts w:ascii="楷体_GB2312" w:eastAsia="楷体_GB2312" w:hint="eastAsia"/>
          <w:sz w:val="32"/>
          <w:szCs w:val="32"/>
        </w:rPr>
        <w:t>岗位职数：</w:t>
      </w:r>
      <w:proofErr w:type="gramStart"/>
      <w:r w:rsidRPr="00361385">
        <w:rPr>
          <w:rFonts w:ascii="仿宋_GB2312" w:eastAsia="仿宋_GB2312" w:hint="eastAsia"/>
          <w:sz w:val="32"/>
          <w:szCs w:val="32"/>
        </w:rPr>
        <w:t>不设岗位职</w:t>
      </w:r>
      <w:proofErr w:type="gramEnd"/>
      <w:r w:rsidRPr="00361385">
        <w:rPr>
          <w:rFonts w:ascii="仿宋_GB2312" w:eastAsia="仿宋_GB2312" w:hint="eastAsia"/>
          <w:sz w:val="32"/>
          <w:szCs w:val="32"/>
        </w:rPr>
        <w:t>数限制，根据选调和缺编情况从教师富余的乡镇（街道）按需交流</w:t>
      </w:r>
      <w:r w:rsidR="000F1475" w:rsidRPr="00361385">
        <w:rPr>
          <w:rFonts w:ascii="仿宋_GB2312" w:eastAsia="仿宋_GB2312" w:hint="eastAsia"/>
          <w:sz w:val="32"/>
          <w:szCs w:val="32"/>
        </w:rPr>
        <w:t>调整</w:t>
      </w:r>
      <w:r w:rsidRPr="00361385">
        <w:rPr>
          <w:rFonts w:ascii="仿宋_GB2312" w:eastAsia="仿宋_GB2312" w:hint="eastAsia"/>
          <w:sz w:val="32"/>
          <w:szCs w:val="32"/>
        </w:rPr>
        <w:t>到教师紧缺乡镇。</w:t>
      </w:r>
    </w:p>
    <w:p w:rsidR="00F3666C" w:rsidRPr="00361385" w:rsidRDefault="00F3666C" w:rsidP="001B4E6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1385">
        <w:rPr>
          <w:rFonts w:ascii="黑体" w:eastAsia="黑体" w:hAnsi="黑体" w:hint="eastAsia"/>
          <w:sz w:val="32"/>
          <w:szCs w:val="32"/>
        </w:rPr>
        <w:t>二、选调工作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61385">
        <w:rPr>
          <w:rFonts w:ascii="楷体_GB2312" w:eastAsia="楷体_GB2312" w:hint="eastAsia"/>
          <w:sz w:val="32"/>
          <w:szCs w:val="32"/>
        </w:rPr>
        <w:t>（一）</w:t>
      </w:r>
      <w:r w:rsidR="003B386C" w:rsidRPr="00361385">
        <w:rPr>
          <w:rFonts w:ascii="楷体_GB2312" w:eastAsia="楷体_GB2312" w:hint="eastAsia"/>
          <w:sz w:val="32"/>
          <w:szCs w:val="32"/>
        </w:rPr>
        <w:t>选调条件</w:t>
      </w:r>
    </w:p>
    <w:p w:rsidR="003B386C" w:rsidRPr="00361385" w:rsidRDefault="00F3666C" w:rsidP="001B4E62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1.</w:t>
      </w:r>
      <w:r w:rsidR="003B386C" w:rsidRPr="00361385">
        <w:rPr>
          <w:rFonts w:ascii="仿宋_GB2312" w:eastAsia="仿宋_GB2312" w:hint="eastAsia"/>
          <w:b/>
          <w:sz w:val="32"/>
          <w:szCs w:val="32"/>
        </w:rPr>
        <w:t>基本条件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1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拥护中国共产党的领导，树立“四个意识”，坚定“四个自信”，做到“两个维护”，热爱祖国，热爱教育事业。有良好的职业道德，遵纪守法，身体健康。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lastRenderedPageBreak/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2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参与选调初中教师必须具备本科及以上学历，有初中及以上教师资格证且在初中从事教学工作。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3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选调小学教师必须具备大专及以上学历，有小学及以上教师资格证且在小学从事教学工作。</w:t>
      </w:r>
    </w:p>
    <w:p w:rsidR="00EC518A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EC518A" w:rsidRPr="00361385">
        <w:rPr>
          <w:rFonts w:ascii="仿宋_GB2312" w:eastAsia="仿宋_GB2312"/>
          <w:sz w:val="32"/>
          <w:szCs w:val="32"/>
        </w:rPr>
        <w:t>4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EC518A" w:rsidRPr="00361385">
        <w:rPr>
          <w:rFonts w:ascii="仿宋_GB2312" w:eastAsia="仿宋_GB2312" w:hint="eastAsia"/>
          <w:sz w:val="32"/>
          <w:szCs w:val="32"/>
        </w:rPr>
        <w:t>选调幼儿园教师必须具备中专及以上学历，有幼儿教师资格证且在幼儿园从事教育教学工作.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EC518A" w:rsidRPr="00361385">
        <w:rPr>
          <w:rFonts w:ascii="仿宋_GB2312" w:eastAsia="仿宋_GB2312"/>
          <w:sz w:val="32"/>
          <w:szCs w:val="32"/>
        </w:rPr>
        <w:t>5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选调初中、小学</w:t>
      </w:r>
      <w:r w:rsidR="00EC518A" w:rsidRPr="00361385">
        <w:rPr>
          <w:rFonts w:ascii="仿宋_GB2312" w:eastAsia="仿宋_GB2312" w:hint="eastAsia"/>
          <w:sz w:val="32"/>
          <w:szCs w:val="32"/>
        </w:rPr>
        <w:t>、幼儿园</w:t>
      </w:r>
      <w:r w:rsidR="003B386C" w:rsidRPr="00361385">
        <w:rPr>
          <w:rFonts w:ascii="仿宋_GB2312" w:eastAsia="仿宋_GB2312" w:hint="eastAsia"/>
          <w:sz w:val="32"/>
          <w:szCs w:val="32"/>
        </w:rPr>
        <w:t>专任教师须具有3年及以上教龄（以</w:t>
      </w:r>
      <w:proofErr w:type="gramStart"/>
      <w:r w:rsidR="003B386C" w:rsidRPr="00361385">
        <w:rPr>
          <w:rFonts w:ascii="仿宋_GB2312" w:eastAsia="仿宋_GB2312" w:hint="eastAsia"/>
          <w:sz w:val="32"/>
          <w:szCs w:val="32"/>
        </w:rPr>
        <w:t>参工文件</w:t>
      </w:r>
      <w:proofErr w:type="gramEnd"/>
      <w:r w:rsidR="003B386C" w:rsidRPr="00361385">
        <w:rPr>
          <w:rFonts w:ascii="仿宋_GB2312" w:eastAsia="仿宋_GB2312" w:hint="eastAsia"/>
          <w:sz w:val="32"/>
          <w:szCs w:val="32"/>
        </w:rPr>
        <w:t>为准算至2022年7月8日），且2019至2021年连续3年年度</w:t>
      </w:r>
      <w:proofErr w:type="gramStart"/>
      <w:r w:rsidR="003B386C" w:rsidRPr="00361385">
        <w:rPr>
          <w:rFonts w:ascii="仿宋_GB2312" w:eastAsia="仿宋_GB2312" w:hint="eastAsia"/>
          <w:sz w:val="32"/>
          <w:szCs w:val="32"/>
        </w:rPr>
        <w:t>考核</w:t>
      </w:r>
      <w:proofErr w:type="gramEnd"/>
      <w:r w:rsidR="003B386C" w:rsidRPr="00361385">
        <w:rPr>
          <w:rFonts w:ascii="仿宋_GB2312" w:eastAsia="仿宋_GB2312" w:hint="eastAsia"/>
          <w:sz w:val="32"/>
          <w:szCs w:val="32"/>
        </w:rPr>
        <w:t>达合格及以上等次。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6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选调初中、小学教师报考学科原则上与所学专业或现任教学科一致。因学校工作需要调整任教学科的由学校出具调整该任教学科证明。因工作需要，由小学调整到初中或幼儿园任教，或由初中调整到小学任教的，由</w:t>
      </w:r>
      <w:proofErr w:type="gramStart"/>
      <w:r w:rsidR="00474C4D">
        <w:rPr>
          <w:rFonts w:ascii="仿宋_GB2312" w:eastAsia="仿宋_GB2312" w:hint="eastAsia"/>
          <w:sz w:val="32"/>
          <w:szCs w:val="32"/>
        </w:rPr>
        <w:t>学区办</w:t>
      </w:r>
      <w:proofErr w:type="gramEnd"/>
      <w:r w:rsidR="003B386C" w:rsidRPr="00361385">
        <w:rPr>
          <w:rFonts w:ascii="仿宋_GB2312" w:eastAsia="仿宋_GB2312" w:hint="eastAsia"/>
          <w:sz w:val="32"/>
          <w:szCs w:val="32"/>
        </w:rPr>
        <w:t>出具证明，县教育局审核通过后，可根据教师资格证类别报考专业学科。</w:t>
      </w:r>
    </w:p>
    <w:p w:rsidR="003B386C" w:rsidRPr="00361385" w:rsidRDefault="00F3666C" w:rsidP="001B4E62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2.</w:t>
      </w:r>
      <w:r w:rsidR="003B386C" w:rsidRPr="00361385">
        <w:rPr>
          <w:rFonts w:ascii="仿宋_GB2312" w:eastAsia="仿宋_GB2312" w:hint="eastAsia"/>
          <w:b/>
          <w:sz w:val="32"/>
          <w:szCs w:val="32"/>
        </w:rPr>
        <w:t>有下列情形之一的不得参加选调考试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1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违法违纪受党纪政纪处分在影响期内或尚未解除的；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2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因违纪被立案正在调查的；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3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伪造有关证件、证明材料或有其他弄虚作假行为的；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3B386C" w:rsidRPr="00361385">
        <w:rPr>
          <w:rFonts w:ascii="仿宋_GB2312" w:eastAsia="仿宋_GB2312" w:hint="eastAsia"/>
          <w:sz w:val="32"/>
          <w:szCs w:val="32"/>
        </w:rPr>
        <w:t>4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参加选调的初中、小学教师所任教学科教学成绩要求</w:t>
      </w:r>
      <w:proofErr w:type="gramStart"/>
      <w:r w:rsidR="003B386C" w:rsidRPr="00361385">
        <w:rPr>
          <w:rFonts w:ascii="仿宋_GB2312" w:eastAsia="仿宋_GB2312" w:hint="eastAsia"/>
          <w:sz w:val="32"/>
          <w:szCs w:val="32"/>
        </w:rPr>
        <w:t>按印教</w:t>
      </w:r>
      <w:proofErr w:type="gramEnd"/>
      <w:r w:rsidR="003B386C" w:rsidRPr="00361385">
        <w:rPr>
          <w:rFonts w:ascii="仿宋_GB2312" w:eastAsia="仿宋_GB2312" w:hint="eastAsia"/>
          <w:sz w:val="32"/>
          <w:szCs w:val="32"/>
        </w:rPr>
        <w:t>发〔2019〕126号文件中第三章第二十条规定执行，即：在2021—2022学年全县教学质量监测中（本学年初中九年级以2021—2022学年第一学期全县教学质量监测成绩为准；如果本</w:t>
      </w:r>
      <w:r w:rsidR="003B386C" w:rsidRPr="00361385">
        <w:rPr>
          <w:rFonts w:ascii="仿宋_GB2312" w:eastAsia="仿宋_GB2312" w:hint="eastAsia"/>
          <w:sz w:val="32"/>
          <w:szCs w:val="32"/>
        </w:rPr>
        <w:lastRenderedPageBreak/>
        <w:t>学年度一至八年级教学成绩未审定发布，则以2021—2022学年第一学期全县教学质量监测成绩为准），低于全县同类学校同年级同学科平均成绩的80%的；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206352" w:rsidRPr="00361385">
        <w:rPr>
          <w:rFonts w:ascii="仿宋_GB2312" w:eastAsia="仿宋_GB2312" w:hint="eastAsia"/>
          <w:sz w:val="32"/>
          <w:szCs w:val="32"/>
        </w:rPr>
        <w:t>5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师德年度考核有不合格的（考核2019、2020、2021三个年度）；</w:t>
      </w:r>
    </w:p>
    <w:p w:rsidR="003B386C" w:rsidRPr="00361385" w:rsidRDefault="00F3666C" w:rsidP="001B4E6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206352" w:rsidRPr="00361385">
        <w:rPr>
          <w:rFonts w:ascii="仿宋_GB2312" w:eastAsia="仿宋_GB2312" w:hint="eastAsia"/>
          <w:sz w:val="32"/>
          <w:szCs w:val="32"/>
        </w:rPr>
        <w:t>6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B386C" w:rsidRPr="00361385">
        <w:rPr>
          <w:rFonts w:ascii="仿宋_GB2312" w:eastAsia="仿宋_GB2312" w:hint="eastAsia"/>
          <w:sz w:val="32"/>
          <w:szCs w:val="32"/>
        </w:rPr>
        <w:t>2</w:t>
      </w:r>
      <w:r w:rsidR="003B386C" w:rsidRPr="00361385">
        <w:rPr>
          <w:rFonts w:ascii="仿宋_GB2312" w:eastAsia="仿宋_GB2312"/>
          <w:sz w:val="32"/>
          <w:szCs w:val="32"/>
        </w:rPr>
        <w:t>021</w:t>
      </w:r>
      <w:r w:rsidR="003B386C" w:rsidRPr="00361385">
        <w:rPr>
          <w:rFonts w:ascii="仿宋_GB2312" w:eastAsia="仿宋_GB2312" w:hint="eastAsia"/>
          <w:sz w:val="32"/>
          <w:szCs w:val="32"/>
        </w:rPr>
        <w:t>年和2</w:t>
      </w:r>
      <w:r w:rsidR="003B386C" w:rsidRPr="00361385">
        <w:rPr>
          <w:rFonts w:ascii="仿宋_GB2312" w:eastAsia="仿宋_GB2312"/>
          <w:sz w:val="32"/>
          <w:szCs w:val="32"/>
        </w:rPr>
        <w:t>022</w:t>
      </w:r>
      <w:r w:rsidR="003B386C" w:rsidRPr="00361385">
        <w:rPr>
          <w:rFonts w:ascii="仿宋_GB2312" w:eastAsia="仿宋_GB2312" w:hint="eastAsia"/>
          <w:sz w:val="32"/>
          <w:szCs w:val="32"/>
        </w:rPr>
        <w:t>年省、市、县组织的各类中小学幼儿</w:t>
      </w:r>
      <w:r w:rsidR="00B17845" w:rsidRPr="00361385">
        <w:rPr>
          <w:rFonts w:ascii="仿宋_GB2312" w:eastAsia="仿宋_GB2312" w:hint="eastAsia"/>
          <w:sz w:val="32"/>
          <w:szCs w:val="32"/>
        </w:rPr>
        <w:t>园</w:t>
      </w:r>
      <w:r w:rsidR="003B386C" w:rsidRPr="00361385">
        <w:rPr>
          <w:rFonts w:ascii="仿宋_GB2312" w:eastAsia="仿宋_GB2312" w:hint="eastAsia"/>
          <w:sz w:val="32"/>
          <w:szCs w:val="32"/>
        </w:rPr>
        <w:t>教师专业知识考试不合格的。</w:t>
      </w:r>
    </w:p>
    <w:p w:rsidR="004E7753" w:rsidRPr="00361385" w:rsidRDefault="00F3666C" w:rsidP="001B4E62">
      <w:pPr>
        <w:spacing w:line="600" w:lineRule="exact"/>
        <w:ind w:firstLineChars="200" w:firstLine="640"/>
        <w:rPr>
          <w:rFonts w:ascii="楷体_GB2312" w:eastAsia="楷体_GB2312" w:hAnsi="华文楷体"/>
          <w:sz w:val="32"/>
          <w:szCs w:val="32"/>
        </w:rPr>
      </w:pPr>
      <w:r w:rsidRPr="00361385">
        <w:rPr>
          <w:rFonts w:ascii="楷体_GB2312" w:eastAsia="楷体_GB2312" w:hAnsi="华文楷体" w:hint="eastAsia"/>
          <w:sz w:val="32"/>
          <w:szCs w:val="32"/>
        </w:rPr>
        <w:t>（二）</w:t>
      </w:r>
      <w:r w:rsidR="004E7753" w:rsidRPr="00361385">
        <w:rPr>
          <w:rFonts w:ascii="楷体_GB2312" w:eastAsia="楷体_GB2312" w:hAnsi="华文楷体" w:hint="eastAsia"/>
          <w:sz w:val="32"/>
          <w:szCs w:val="32"/>
        </w:rPr>
        <w:t>选调对象</w:t>
      </w:r>
    </w:p>
    <w:p w:rsidR="00F3666C" w:rsidRPr="00361385" w:rsidRDefault="009C00DE" w:rsidP="00F3666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1</w:t>
      </w:r>
      <w:r w:rsidRPr="00361385">
        <w:rPr>
          <w:rFonts w:ascii="仿宋_GB2312" w:eastAsia="仿宋_GB2312"/>
          <w:sz w:val="32"/>
          <w:szCs w:val="32"/>
        </w:rPr>
        <w:t>.</w:t>
      </w:r>
      <w:r w:rsidR="005722F1" w:rsidRPr="00361385">
        <w:rPr>
          <w:rFonts w:ascii="仿宋_GB2312" w:eastAsia="仿宋_GB2312" w:hint="eastAsia"/>
          <w:sz w:val="32"/>
          <w:szCs w:val="32"/>
        </w:rPr>
        <w:t>城区初中教师面向除印江二中、思源实验中学、</w:t>
      </w:r>
      <w:proofErr w:type="gramStart"/>
      <w:r w:rsidR="005722F1" w:rsidRPr="00361385">
        <w:rPr>
          <w:rFonts w:ascii="仿宋_GB2312" w:eastAsia="仿宋_GB2312" w:hint="eastAsia"/>
          <w:sz w:val="32"/>
          <w:szCs w:val="32"/>
        </w:rPr>
        <w:t>峨</w:t>
      </w:r>
      <w:proofErr w:type="gramEnd"/>
      <w:r w:rsidR="005722F1" w:rsidRPr="00361385">
        <w:rPr>
          <w:rFonts w:ascii="仿宋_GB2312" w:eastAsia="仿宋_GB2312" w:hint="eastAsia"/>
          <w:sz w:val="32"/>
          <w:szCs w:val="32"/>
        </w:rPr>
        <w:t>岭街道以外的公办初中选调</w:t>
      </w:r>
      <w:r w:rsidR="0087435B" w:rsidRPr="00361385">
        <w:rPr>
          <w:rFonts w:ascii="仿宋_GB2312" w:eastAsia="仿宋_GB2312" w:hint="eastAsia"/>
          <w:sz w:val="32"/>
          <w:szCs w:val="32"/>
        </w:rPr>
        <w:t>。</w:t>
      </w:r>
      <w:r w:rsidR="00F3666C" w:rsidRPr="00361385">
        <w:rPr>
          <w:rFonts w:ascii="仿宋_GB2312" w:eastAsia="仿宋_GB2312" w:hint="eastAsia"/>
          <w:sz w:val="32"/>
          <w:szCs w:val="32"/>
        </w:rPr>
        <w:t>其中：</w:t>
      </w:r>
      <w:proofErr w:type="gramStart"/>
      <w:r w:rsidR="00F3666C" w:rsidRPr="00361385">
        <w:rPr>
          <w:rFonts w:ascii="仿宋_GB2312" w:eastAsia="仿宋_GB2312" w:hint="eastAsia"/>
          <w:sz w:val="32"/>
          <w:szCs w:val="32"/>
        </w:rPr>
        <w:t>板溪镇</w:t>
      </w:r>
      <w:proofErr w:type="gramEnd"/>
      <w:r w:rsidR="00F3666C" w:rsidRPr="00361385">
        <w:rPr>
          <w:rFonts w:ascii="仿宋_GB2312" w:eastAsia="仿宋_GB2312" w:hint="eastAsia"/>
          <w:sz w:val="32"/>
          <w:szCs w:val="32"/>
        </w:rPr>
        <w:t>、杉树镇、朗溪镇、新寨镇、</w:t>
      </w:r>
      <w:proofErr w:type="gramStart"/>
      <w:r w:rsidR="00F3666C" w:rsidRPr="00361385">
        <w:rPr>
          <w:rFonts w:ascii="仿宋_GB2312" w:eastAsia="仿宋_GB2312" w:hint="eastAsia"/>
          <w:sz w:val="32"/>
          <w:szCs w:val="32"/>
        </w:rPr>
        <w:t>罗场</w:t>
      </w:r>
      <w:proofErr w:type="gramEnd"/>
      <w:r w:rsidR="00F3666C" w:rsidRPr="00361385">
        <w:rPr>
          <w:rFonts w:ascii="仿宋_GB2312" w:eastAsia="仿宋_GB2312" w:hint="eastAsia"/>
          <w:sz w:val="32"/>
          <w:szCs w:val="32"/>
        </w:rPr>
        <w:t>乡、中兴街道6个乡镇（街道）相关学科</w:t>
      </w:r>
      <w:r w:rsidR="00F3666C" w:rsidRPr="00361385">
        <w:rPr>
          <w:rFonts w:ascii="仿宋_GB2312" w:eastAsia="仿宋_GB2312"/>
          <w:sz w:val="32"/>
          <w:szCs w:val="32"/>
        </w:rPr>
        <w:t>50</w:t>
      </w:r>
      <w:r w:rsidR="00F3666C" w:rsidRPr="00361385">
        <w:rPr>
          <w:rFonts w:ascii="仿宋_GB2312" w:eastAsia="仿宋_GB2312" w:hint="eastAsia"/>
          <w:sz w:val="32"/>
          <w:szCs w:val="32"/>
        </w:rPr>
        <w:t>周岁以下初中男教师和</w:t>
      </w:r>
      <w:r w:rsidR="00F3666C" w:rsidRPr="00361385">
        <w:rPr>
          <w:rFonts w:ascii="仿宋_GB2312" w:eastAsia="仿宋_GB2312"/>
          <w:sz w:val="32"/>
          <w:szCs w:val="32"/>
        </w:rPr>
        <w:t>45</w:t>
      </w:r>
      <w:r w:rsidR="00F3666C" w:rsidRPr="00361385">
        <w:rPr>
          <w:rFonts w:ascii="仿宋_GB2312" w:eastAsia="仿宋_GB2312" w:hint="eastAsia"/>
          <w:sz w:val="32"/>
          <w:szCs w:val="32"/>
        </w:rPr>
        <w:t>周岁以下初中女教师中符合选调条件的必须报名参加选调。具体岗位见附件</w:t>
      </w:r>
      <w:r w:rsidR="00361385" w:rsidRPr="00361385">
        <w:rPr>
          <w:rFonts w:ascii="仿宋_GB2312" w:eastAsia="仿宋_GB2312"/>
          <w:sz w:val="32"/>
          <w:szCs w:val="32"/>
        </w:rPr>
        <w:t>4</w:t>
      </w:r>
      <w:r w:rsidR="00F3666C" w:rsidRPr="00361385">
        <w:rPr>
          <w:rFonts w:ascii="仿宋_GB2312" w:eastAsia="仿宋_GB2312" w:hint="eastAsia"/>
          <w:sz w:val="32"/>
          <w:szCs w:val="32"/>
        </w:rPr>
        <w:t>。</w:t>
      </w:r>
    </w:p>
    <w:p w:rsidR="00372024" w:rsidRPr="00361385" w:rsidRDefault="009C00DE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2</w:t>
      </w:r>
      <w:r w:rsidRPr="00361385">
        <w:rPr>
          <w:rFonts w:ascii="仿宋_GB2312" w:eastAsia="仿宋_GB2312"/>
          <w:sz w:val="32"/>
          <w:szCs w:val="32"/>
        </w:rPr>
        <w:t>.</w:t>
      </w:r>
      <w:r w:rsidR="005722F1" w:rsidRPr="00361385">
        <w:rPr>
          <w:rFonts w:ascii="仿宋_GB2312" w:eastAsia="仿宋_GB2312" w:hint="eastAsia"/>
          <w:sz w:val="32"/>
          <w:szCs w:val="32"/>
        </w:rPr>
        <w:t>城区小学教师面向除县实验小学、一小、二小、三小、四小、五小、六小、黔江小学以外的公办小学选调。</w:t>
      </w:r>
      <w:r w:rsidR="00F3666C" w:rsidRPr="00361385">
        <w:rPr>
          <w:rFonts w:ascii="仿宋_GB2312" w:eastAsia="仿宋_GB2312" w:hint="eastAsia"/>
          <w:sz w:val="32"/>
          <w:szCs w:val="32"/>
        </w:rPr>
        <w:t>其中：</w:t>
      </w:r>
      <w:proofErr w:type="gramStart"/>
      <w:r w:rsidR="00F3666C" w:rsidRPr="00361385">
        <w:rPr>
          <w:rFonts w:ascii="仿宋_GB2312" w:eastAsia="仿宋_GB2312" w:hint="eastAsia"/>
          <w:sz w:val="32"/>
          <w:szCs w:val="32"/>
        </w:rPr>
        <w:t>板溪镇</w:t>
      </w:r>
      <w:proofErr w:type="gramEnd"/>
      <w:r w:rsidR="00F3666C" w:rsidRPr="00361385">
        <w:rPr>
          <w:rFonts w:ascii="仿宋_GB2312" w:eastAsia="仿宋_GB2312" w:hint="eastAsia"/>
          <w:sz w:val="32"/>
          <w:szCs w:val="32"/>
        </w:rPr>
        <w:t>、杉树镇、朗溪镇、新寨镇、</w:t>
      </w:r>
      <w:proofErr w:type="gramStart"/>
      <w:r w:rsidR="00F3666C" w:rsidRPr="00361385">
        <w:rPr>
          <w:rFonts w:ascii="仿宋_GB2312" w:eastAsia="仿宋_GB2312" w:hint="eastAsia"/>
          <w:sz w:val="32"/>
          <w:szCs w:val="32"/>
        </w:rPr>
        <w:t>罗场</w:t>
      </w:r>
      <w:proofErr w:type="gramEnd"/>
      <w:r w:rsidR="00F3666C" w:rsidRPr="00361385">
        <w:rPr>
          <w:rFonts w:ascii="仿宋_GB2312" w:eastAsia="仿宋_GB2312" w:hint="eastAsia"/>
          <w:sz w:val="32"/>
          <w:szCs w:val="32"/>
        </w:rPr>
        <w:t>乡、中兴街道6个乡镇（街道）相关学科</w:t>
      </w:r>
      <w:r w:rsidR="00F3666C" w:rsidRPr="00361385">
        <w:rPr>
          <w:rFonts w:ascii="仿宋_GB2312" w:eastAsia="仿宋_GB2312"/>
          <w:sz w:val="32"/>
          <w:szCs w:val="32"/>
        </w:rPr>
        <w:t>50</w:t>
      </w:r>
      <w:r w:rsidR="00F3666C" w:rsidRPr="00361385">
        <w:rPr>
          <w:rFonts w:ascii="仿宋_GB2312" w:eastAsia="仿宋_GB2312" w:hint="eastAsia"/>
          <w:sz w:val="32"/>
          <w:szCs w:val="32"/>
        </w:rPr>
        <w:t>周岁以下小学男教师和</w:t>
      </w:r>
      <w:r w:rsidR="00F3666C" w:rsidRPr="00361385">
        <w:rPr>
          <w:rFonts w:ascii="仿宋_GB2312" w:eastAsia="仿宋_GB2312"/>
          <w:sz w:val="32"/>
          <w:szCs w:val="32"/>
        </w:rPr>
        <w:t>45</w:t>
      </w:r>
      <w:r w:rsidR="00F3666C" w:rsidRPr="00361385">
        <w:rPr>
          <w:rFonts w:ascii="仿宋_GB2312" w:eastAsia="仿宋_GB2312" w:hint="eastAsia"/>
          <w:sz w:val="32"/>
          <w:szCs w:val="32"/>
        </w:rPr>
        <w:t>周岁以下小学女教师中符合选调条件的必须报名参加选调。具体岗位见附件</w:t>
      </w:r>
      <w:r w:rsidR="00361385" w:rsidRPr="00361385">
        <w:rPr>
          <w:rFonts w:ascii="仿宋_GB2312" w:eastAsia="仿宋_GB2312"/>
          <w:sz w:val="32"/>
          <w:szCs w:val="32"/>
        </w:rPr>
        <w:t>4</w:t>
      </w:r>
      <w:r w:rsidR="00F3666C" w:rsidRPr="00361385">
        <w:rPr>
          <w:rFonts w:ascii="仿宋_GB2312" w:eastAsia="仿宋_GB2312" w:hint="eastAsia"/>
          <w:sz w:val="32"/>
          <w:szCs w:val="32"/>
        </w:rPr>
        <w:t>。</w:t>
      </w:r>
    </w:p>
    <w:p w:rsidR="005722F1" w:rsidRPr="00361385" w:rsidRDefault="009C00DE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3</w:t>
      </w:r>
      <w:r w:rsidRPr="00361385">
        <w:rPr>
          <w:rFonts w:ascii="仿宋_GB2312" w:eastAsia="仿宋_GB2312"/>
          <w:sz w:val="32"/>
          <w:szCs w:val="32"/>
        </w:rPr>
        <w:t>.</w:t>
      </w:r>
      <w:r w:rsidR="005722F1" w:rsidRPr="00361385">
        <w:rPr>
          <w:rFonts w:ascii="仿宋_GB2312" w:eastAsia="仿宋_GB2312" w:hint="eastAsia"/>
          <w:sz w:val="32"/>
          <w:szCs w:val="32"/>
        </w:rPr>
        <w:t>城区幼儿园教师面向除县实验幼儿园、二幼、三幼、四幼、五幼、六幼、七幼、八幼、九幼、经开区幼儿园以外的公办幼儿园</w:t>
      </w:r>
      <w:r w:rsidR="004E752C" w:rsidRPr="00361385">
        <w:rPr>
          <w:rFonts w:ascii="仿宋_GB2312" w:eastAsia="仿宋_GB2312" w:hint="eastAsia"/>
          <w:sz w:val="32"/>
          <w:szCs w:val="32"/>
        </w:rPr>
        <w:t>选调</w:t>
      </w:r>
      <w:r w:rsidR="005722F1" w:rsidRPr="00361385">
        <w:rPr>
          <w:rFonts w:ascii="仿宋_GB2312" w:eastAsia="仿宋_GB2312" w:hint="eastAsia"/>
          <w:sz w:val="32"/>
          <w:szCs w:val="32"/>
        </w:rPr>
        <w:t>。</w:t>
      </w:r>
    </w:p>
    <w:p w:rsidR="00B73762" w:rsidRPr="00361385" w:rsidRDefault="003D6C5C" w:rsidP="001B4E62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361385">
        <w:rPr>
          <w:rFonts w:ascii="楷体_GB2312" w:eastAsia="楷体_GB2312" w:hint="eastAsia"/>
          <w:b/>
          <w:sz w:val="32"/>
          <w:szCs w:val="32"/>
        </w:rPr>
        <w:t>（三）</w:t>
      </w:r>
      <w:r w:rsidR="004A1699" w:rsidRPr="00361385">
        <w:rPr>
          <w:rFonts w:ascii="楷体_GB2312" w:eastAsia="楷体_GB2312" w:hint="eastAsia"/>
          <w:b/>
          <w:sz w:val="32"/>
          <w:szCs w:val="32"/>
        </w:rPr>
        <w:t>选调方式</w:t>
      </w:r>
      <w:r w:rsidR="00766681" w:rsidRPr="00361385">
        <w:rPr>
          <w:rFonts w:ascii="楷体_GB2312" w:eastAsia="楷体_GB2312" w:hint="eastAsia"/>
          <w:b/>
          <w:sz w:val="32"/>
          <w:szCs w:val="32"/>
        </w:rPr>
        <w:t>及考试内容</w:t>
      </w:r>
    </w:p>
    <w:p w:rsidR="000506BC" w:rsidRPr="00361385" w:rsidRDefault="003D6C5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1</w:t>
      </w:r>
      <w:r w:rsidRPr="00361385">
        <w:rPr>
          <w:rFonts w:ascii="仿宋_GB2312" w:eastAsia="仿宋_GB2312"/>
          <w:sz w:val="32"/>
          <w:szCs w:val="32"/>
        </w:rPr>
        <w:t>.</w:t>
      </w:r>
      <w:r w:rsidR="004E752C" w:rsidRPr="00361385">
        <w:rPr>
          <w:rFonts w:ascii="仿宋_GB2312" w:eastAsia="仿宋_GB2312" w:hint="eastAsia"/>
          <w:sz w:val="32"/>
          <w:szCs w:val="32"/>
        </w:rPr>
        <w:t>初中、小学教师选调采取专业知识笔试与工作实绩考核</w:t>
      </w:r>
      <w:r w:rsidR="004E752C" w:rsidRPr="00361385">
        <w:rPr>
          <w:rFonts w:ascii="仿宋_GB2312" w:eastAsia="仿宋_GB2312" w:hint="eastAsia"/>
          <w:sz w:val="32"/>
          <w:szCs w:val="32"/>
        </w:rPr>
        <w:lastRenderedPageBreak/>
        <w:t>相结合的方式进行，</w:t>
      </w:r>
      <w:r w:rsidR="00A9431C" w:rsidRPr="00361385">
        <w:rPr>
          <w:rFonts w:ascii="仿宋_GB2312" w:eastAsia="仿宋_GB2312" w:hint="eastAsia"/>
          <w:sz w:val="32"/>
          <w:szCs w:val="32"/>
        </w:rPr>
        <w:t>笔</w:t>
      </w:r>
      <w:r w:rsidR="00C146DB" w:rsidRPr="00361385">
        <w:rPr>
          <w:rFonts w:ascii="仿宋_GB2312" w:eastAsia="仿宋_GB2312" w:hint="eastAsia"/>
          <w:sz w:val="32"/>
          <w:szCs w:val="32"/>
        </w:rPr>
        <w:t>试考核综合成绩</w:t>
      </w:r>
      <w:r w:rsidR="004E752C" w:rsidRPr="00361385">
        <w:rPr>
          <w:rFonts w:ascii="仿宋_GB2312" w:eastAsia="仿宋_GB2312" w:hint="eastAsia"/>
          <w:sz w:val="32"/>
          <w:szCs w:val="32"/>
        </w:rPr>
        <w:t>总分为100分，</w:t>
      </w:r>
      <w:r w:rsidR="001B5333" w:rsidRPr="00361385">
        <w:rPr>
          <w:rFonts w:ascii="仿宋_GB2312" w:eastAsia="仿宋_GB2312" w:hint="eastAsia"/>
          <w:sz w:val="32"/>
          <w:szCs w:val="32"/>
        </w:rPr>
        <w:t>其中：</w:t>
      </w:r>
      <w:r w:rsidR="004E752C" w:rsidRPr="00361385">
        <w:rPr>
          <w:rFonts w:ascii="仿宋_GB2312" w:eastAsia="仿宋_GB2312" w:hint="eastAsia"/>
          <w:sz w:val="32"/>
          <w:szCs w:val="32"/>
        </w:rPr>
        <w:t>专业知识</w:t>
      </w:r>
      <w:r w:rsidR="00A9431C" w:rsidRPr="00361385">
        <w:rPr>
          <w:rFonts w:ascii="仿宋_GB2312" w:eastAsia="仿宋_GB2312" w:hint="eastAsia"/>
          <w:sz w:val="32"/>
          <w:szCs w:val="32"/>
        </w:rPr>
        <w:t>笔</w:t>
      </w:r>
      <w:r w:rsidR="004E752C" w:rsidRPr="00361385">
        <w:rPr>
          <w:rFonts w:ascii="仿宋_GB2312" w:eastAsia="仿宋_GB2312" w:hint="eastAsia"/>
          <w:sz w:val="32"/>
          <w:szCs w:val="32"/>
        </w:rPr>
        <w:t>试占80%，工作实绩</w:t>
      </w:r>
      <w:proofErr w:type="gramStart"/>
      <w:r w:rsidR="004E752C" w:rsidRPr="00361385">
        <w:rPr>
          <w:rFonts w:ascii="仿宋_GB2312" w:eastAsia="仿宋_GB2312" w:hint="eastAsia"/>
          <w:sz w:val="32"/>
          <w:szCs w:val="32"/>
        </w:rPr>
        <w:t>考核占</w:t>
      </w:r>
      <w:proofErr w:type="gramEnd"/>
      <w:r w:rsidR="004E752C" w:rsidRPr="00361385">
        <w:rPr>
          <w:rFonts w:ascii="仿宋_GB2312" w:eastAsia="仿宋_GB2312" w:hint="eastAsia"/>
          <w:sz w:val="32"/>
          <w:szCs w:val="32"/>
        </w:rPr>
        <w:t>20%。</w:t>
      </w:r>
      <w:r w:rsidR="000506BC" w:rsidRPr="00361385">
        <w:rPr>
          <w:rFonts w:ascii="仿宋_GB2312" w:eastAsia="仿宋_GB2312" w:hint="eastAsia"/>
          <w:sz w:val="32"/>
          <w:szCs w:val="32"/>
        </w:rPr>
        <w:t>初中教师选调考试内容为初中学科教材知识，小学教师选调考试内容为小学学科教材知识。</w:t>
      </w:r>
    </w:p>
    <w:p w:rsidR="001E4797" w:rsidRPr="00361385" w:rsidRDefault="003D6C5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2</w:t>
      </w:r>
      <w:r w:rsidRPr="00361385">
        <w:rPr>
          <w:rFonts w:ascii="仿宋_GB2312" w:eastAsia="仿宋_GB2312"/>
          <w:sz w:val="32"/>
          <w:szCs w:val="32"/>
        </w:rPr>
        <w:t>.</w:t>
      </w:r>
      <w:r w:rsidR="004E752C" w:rsidRPr="00361385">
        <w:rPr>
          <w:rFonts w:ascii="仿宋_GB2312" w:eastAsia="仿宋_GB2312" w:hint="eastAsia"/>
          <w:sz w:val="32"/>
          <w:szCs w:val="32"/>
        </w:rPr>
        <w:t>幼儿教师选调采取专业知识考试的方式进行，总分为100分。幼儿教师选调考试内容为《3-6周岁儿童学习与发展指南》《幼儿园教育指导纲要》等知识。</w:t>
      </w:r>
    </w:p>
    <w:p w:rsidR="00511215" w:rsidRPr="00361385" w:rsidRDefault="003D6C5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3</w:t>
      </w:r>
      <w:r w:rsidRPr="00361385">
        <w:rPr>
          <w:rFonts w:ascii="仿宋_GB2312" w:eastAsia="仿宋_GB2312"/>
          <w:sz w:val="32"/>
          <w:szCs w:val="32"/>
        </w:rPr>
        <w:t>.</w:t>
      </w:r>
      <w:r w:rsidR="00206352" w:rsidRPr="00361385">
        <w:rPr>
          <w:rFonts w:ascii="仿宋_GB2312" w:eastAsia="仿宋_GB2312" w:hint="eastAsia"/>
          <w:sz w:val="32"/>
          <w:szCs w:val="32"/>
        </w:rPr>
        <w:t>所有选调职位均</w:t>
      </w:r>
      <w:r w:rsidR="00E545AF" w:rsidRPr="00361385">
        <w:rPr>
          <w:rFonts w:ascii="仿宋_GB2312" w:eastAsia="仿宋_GB2312" w:hint="eastAsia"/>
          <w:sz w:val="32"/>
          <w:szCs w:val="32"/>
        </w:rPr>
        <w:t>按</w:t>
      </w:r>
      <w:r w:rsidR="00EA4DFE" w:rsidRPr="00361385">
        <w:rPr>
          <w:rFonts w:ascii="仿宋_GB2312" w:eastAsia="仿宋_GB2312" w:hint="eastAsia"/>
          <w:sz w:val="32"/>
          <w:szCs w:val="32"/>
        </w:rPr>
        <w:t>笔</w:t>
      </w:r>
      <w:r w:rsidR="00E545AF" w:rsidRPr="00361385">
        <w:rPr>
          <w:rFonts w:ascii="仿宋_GB2312" w:eastAsia="仿宋_GB2312" w:hint="eastAsia"/>
          <w:sz w:val="32"/>
          <w:szCs w:val="32"/>
        </w:rPr>
        <w:t>试考核</w:t>
      </w:r>
      <w:r w:rsidR="00EA4DFE" w:rsidRPr="00361385">
        <w:rPr>
          <w:rFonts w:ascii="仿宋_GB2312" w:eastAsia="仿宋_GB2312" w:hint="eastAsia"/>
          <w:sz w:val="32"/>
          <w:szCs w:val="32"/>
        </w:rPr>
        <w:t>综合成绩</w:t>
      </w:r>
      <w:r w:rsidR="00206352" w:rsidRPr="00361385">
        <w:rPr>
          <w:rFonts w:ascii="仿宋_GB2312" w:eastAsia="仿宋_GB2312" w:hint="eastAsia"/>
          <w:sz w:val="32"/>
          <w:szCs w:val="32"/>
        </w:rPr>
        <w:t>从高分到低分依次</w:t>
      </w:r>
      <w:r w:rsidR="005C256F" w:rsidRPr="00361385">
        <w:rPr>
          <w:rFonts w:ascii="仿宋_GB2312" w:eastAsia="仿宋_GB2312" w:hint="eastAsia"/>
          <w:sz w:val="32"/>
          <w:szCs w:val="32"/>
        </w:rPr>
        <w:t>选调</w:t>
      </w:r>
      <w:r w:rsidR="00206352" w:rsidRPr="00361385">
        <w:rPr>
          <w:rFonts w:ascii="仿宋_GB2312" w:eastAsia="仿宋_GB2312" w:hint="eastAsia"/>
          <w:sz w:val="32"/>
          <w:szCs w:val="32"/>
        </w:rPr>
        <w:t>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361385">
        <w:rPr>
          <w:rFonts w:ascii="楷体_GB2312" w:eastAsia="楷体_GB2312" w:hint="eastAsia"/>
          <w:b/>
          <w:sz w:val="32"/>
          <w:szCs w:val="32"/>
        </w:rPr>
        <w:t>（</w:t>
      </w:r>
      <w:r w:rsidR="003D6C5C" w:rsidRPr="00361385">
        <w:rPr>
          <w:rFonts w:ascii="楷体_GB2312" w:eastAsia="楷体_GB2312" w:hint="eastAsia"/>
          <w:b/>
          <w:sz w:val="32"/>
          <w:szCs w:val="32"/>
        </w:rPr>
        <w:t>四</w:t>
      </w:r>
      <w:r w:rsidRPr="00361385">
        <w:rPr>
          <w:rFonts w:ascii="楷体_GB2312" w:eastAsia="楷体_GB2312" w:hint="eastAsia"/>
          <w:b/>
          <w:sz w:val="32"/>
          <w:szCs w:val="32"/>
        </w:rPr>
        <w:t>）</w:t>
      </w:r>
      <w:r w:rsidR="00511215" w:rsidRPr="00361385">
        <w:rPr>
          <w:rFonts w:ascii="楷体_GB2312" w:eastAsia="楷体_GB2312" w:hint="eastAsia"/>
          <w:b/>
          <w:sz w:val="32"/>
          <w:szCs w:val="32"/>
        </w:rPr>
        <w:t>选调程序</w:t>
      </w:r>
    </w:p>
    <w:p w:rsidR="00511215" w:rsidRPr="00361385" w:rsidRDefault="00511215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按照发布公告、报名资格审查、笔试、考核、公示等程序进行。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1</w:t>
      </w:r>
      <w:r w:rsidRPr="00361385">
        <w:rPr>
          <w:rFonts w:ascii="仿宋_GB2312" w:eastAsia="仿宋_GB2312"/>
          <w:b/>
          <w:sz w:val="32"/>
          <w:szCs w:val="32"/>
        </w:rPr>
        <w:t>.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发布公告</w:t>
      </w:r>
      <w:r w:rsidR="00511215" w:rsidRPr="00361385">
        <w:rPr>
          <w:rFonts w:ascii="仿宋_GB2312" w:eastAsia="仿宋_GB2312" w:hint="eastAsia"/>
          <w:sz w:val="32"/>
          <w:szCs w:val="32"/>
        </w:rPr>
        <w:t>：</w:t>
      </w:r>
      <w:r w:rsidR="00EE7A6A" w:rsidRPr="00361385">
        <w:rPr>
          <w:rFonts w:ascii="仿宋_GB2312" w:eastAsia="仿宋_GB2312" w:hAnsi="仿宋_GB2312" w:cs="仿宋_GB2312" w:hint="eastAsia"/>
          <w:sz w:val="32"/>
          <w:szCs w:val="32"/>
        </w:rPr>
        <w:t>2022年7月8日</w:t>
      </w:r>
      <w:r w:rsidR="00511215" w:rsidRPr="00361385">
        <w:rPr>
          <w:rFonts w:ascii="仿宋_GB2312" w:eastAsia="仿宋_GB2312" w:hint="eastAsia"/>
          <w:sz w:val="32"/>
          <w:szCs w:val="32"/>
        </w:rPr>
        <w:t>由县选调领导小组办公室在印江自治县人民政府网站（www.yinjiang.gov.cn）发布。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2</w:t>
      </w:r>
      <w:r w:rsidRPr="00361385">
        <w:rPr>
          <w:rFonts w:ascii="仿宋_GB2312" w:eastAsia="仿宋_GB2312"/>
          <w:b/>
          <w:sz w:val="32"/>
          <w:szCs w:val="32"/>
        </w:rPr>
        <w:t>.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报名及资格审查</w:t>
      </w:r>
      <w:r w:rsidR="00511215" w:rsidRPr="00361385">
        <w:rPr>
          <w:rFonts w:ascii="仿宋_GB2312" w:eastAsia="仿宋_GB2312" w:hint="eastAsia"/>
          <w:sz w:val="32"/>
          <w:szCs w:val="32"/>
        </w:rPr>
        <w:t>：在印江自治县人民政府网站下载《</w:t>
      </w:r>
      <w:r w:rsidR="0056566B" w:rsidRPr="00361385">
        <w:rPr>
          <w:rFonts w:ascii="仿宋_GB2312" w:eastAsia="仿宋_GB2312" w:hint="eastAsia"/>
          <w:sz w:val="32"/>
          <w:szCs w:val="32"/>
        </w:rPr>
        <w:t>印江自治县2022年城乡专任教师选调报名表</w:t>
      </w:r>
      <w:r w:rsidR="00511215" w:rsidRPr="00361385">
        <w:rPr>
          <w:rFonts w:ascii="仿宋_GB2312" w:eastAsia="仿宋_GB2312" w:hint="eastAsia"/>
          <w:sz w:val="32"/>
          <w:szCs w:val="32"/>
        </w:rPr>
        <w:t>》（附件</w:t>
      </w:r>
      <w:r w:rsidR="00361385" w:rsidRPr="00361385">
        <w:rPr>
          <w:rFonts w:ascii="仿宋_GB2312" w:eastAsia="仿宋_GB2312"/>
          <w:sz w:val="32"/>
          <w:szCs w:val="32"/>
        </w:rPr>
        <w:t>5</w:t>
      </w:r>
      <w:r w:rsidR="00511215" w:rsidRPr="00361385">
        <w:rPr>
          <w:rFonts w:ascii="仿宋_GB2312" w:eastAsia="仿宋_GB2312" w:hint="eastAsia"/>
          <w:sz w:val="32"/>
          <w:szCs w:val="32"/>
        </w:rPr>
        <w:t>），填写一式一份，经现任教学校、</w:t>
      </w:r>
      <w:proofErr w:type="gramStart"/>
      <w:r w:rsidR="00A44C22">
        <w:rPr>
          <w:rFonts w:ascii="仿宋_GB2312" w:eastAsia="仿宋_GB2312" w:hint="eastAsia"/>
          <w:sz w:val="32"/>
          <w:szCs w:val="32"/>
        </w:rPr>
        <w:t>学区办</w:t>
      </w:r>
      <w:r w:rsidR="00511215" w:rsidRPr="00361385">
        <w:rPr>
          <w:rFonts w:ascii="仿宋_GB2312" w:eastAsia="仿宋_GB2312" w:hint="eastAsia"/>
          <w:sz w:val="32"/>
          <w:szCs w:val="32"/>
        </w:rPr>
        <w:t>签署</w:t>
      </w:r>
      <w:proofErr w:type="gramEnd"/>
      <w:r w:rsidR="00511215" w:rsidRPr="00361385">
        <w:rPr>
          <w:rFonts w:ascii="仿宋_GB2312" w:eastAsia="仿宋_GB2312" w:hint="eastAsia"/>
          <w:sz w:val="32"/>
          <w:szCs w:val="32"/>
        </w:rPr>
        <w:t>审核意见</w:t>
      </w:r>
      <w:r w:rsidR="00A44C22">
        <w:rPr>
          <w:rFonts w:ascii="仿宋_GB2312" w:eastAsia="仿宋_GB2312" w:hint="eastAsia"/>
          <w:sz w:val="32"/>
          <w:szCs w:val="32"/>
        </w:rPr>
        <w:t>、县教育局教研室审核教学成绩</w:t>
      </w:r>
      <w:r w:rsidR="00511215" w:rsidRPr="00361385">
        <w:rPr>
          <w:rFonts w:ascii="仿宋_GB2312" w:eastAsia="仿宋_GB2312" w:hint="eastAsia"/>
          <w:sz w:val="32"/>
          <w:szCs w:val="32"/>
        </w:rPr>
        <w:t>并加盖公章后，于</w:t>
      </w:r>
      <w:r w:rsidR="00AD2B85" w:rsidRPr="00361385">
        <w:rPr>
          <w:rFonts w:ascii="仿宋_GB2312" w:eastAsia="仿宋_GB2312" w:hint="eastAsia"/>
          <w:sz w:val="32"/>
          <w:szCs w:val="32"/>
        </w:rPr>
        <w:t>2022年7月</w:t>
      </w:r>
      <w:r w:rsidR="00FA2778" w:rsidRPr="00361385">
        <w:rPr>
          <w:rFonts w:ascii="仿宋_GB2312" w:eastAsia="仿宋_GB2312"/>
          <w:sz w:val="32"/>
          <w:szCs w:val="32"/>
        </w:rPr>
        <w:t>19</w:t>
      </w:r>
      <w:r w:rsidR="00AD2B85" w:rsidRPr="00361385">
        <w:rPr>
          <w:rFonts w:ascii="仿宋_GB2312" w:eastAsia="仿宋_GB2312" w:hint="eastAsia"/>
          <w:sz w:val="32"/>
          <w:szCs w:val="32"/>
        </w:rPr>
        <w:t>日至</w:t>
      </w:r>
      <w:r w:rsidR="00FA2778" w:rsidRPr="00361385">
        <w:rPr>
          <w:rFonts w:ascii="仿宋_GB2312" w:eastAsia="仿宋_GB2312"/>
          <w:sz w:val="32"/>
          <w:szCs w:val="32"/>
        </w:rPr>
        <w:t>20</w:t>
      </w:r>
      <w:r w:rsidR="00AD2B85" w:rsidRPr="00361385">
        <w:rPr>
          <w:rFonts w:ascii="仿宋_GB2312" w:eastAsia="仿宋_GB2312" w:hint="eastAsia"/>
          <w:sz w:val="32"/>
          <w:szCs w:val="32"/>
        </w:rPr>
        <w:t>日</w:t>
      </w:r>
      <w:r w:rsidR="00511215" w:rsidRPr="00361385">
        <w:rPr>
          <w:rFonts w:ascii="仿宋_GB2312" w:eastAsia="仿宋_GB2312" w:hint="eastAsia"/>
          <w:sz w:val="32"/>
          <w:szCs w:val="32"/>
        </w:rPr>
        <w:t>（9:00至-17:00）持有效身份证、毕业证、教师资格证、获奖证书、任教学科证明等原件和复印件及</w:t>
      </w:r>
      <w:r w:rsidR="00706696" w:rsidRPr="00361385">
        <w:rPr>
          <w:rFonts w:ascii="仿宋_GB2312" w:eastAsia="仿宋_GB2312" w:hint="eastAsia"/>
          <w:sz w:val="32"/>
          <w:szCs w:val="32"/>
        </w:rPr>
        <w:t>与</w:t>
      </w:r>
      <w:r w:rsidR="00511215" w:rsidRPr="00361385">
        <w:rPr>
          <w:rFonts w:ascii="仿宋_GB2312" w:eastAsia="仿宋_GB2312" w:hint="eastAsia"/>
          <w:sz w:val="32"/>
          <w:szCs w:val="32"/>
        </w:rPr>
        <w:t>近期免冠蓝底彩色电子照片</w:t>
      </w:r>
      <w:r w:rsidR="00706696" w:rsidRPr="00361385">
        <w:rPr>
          <w:rFonts w:ascii="仿宋_GB2312" w:eastAsia="仿宋_GB2312" w:hint="eastAsia"/>
          <w:sz w:val="32"/>
          <w:szCs w:val="32"/>
        </w:rPr>
        <w:t>（报名表照片同底）</w:t>
      </w:r>
      <w:r w:rsidR="00511215" w:rsidRPr="00361385">
        <w:rPr>
          <w:rFonts w:ascii="仿宋_GB2312" w:eastAsia="仿宋_GB2312" w:hint="eastAsia"/>
          <w:sz w:val="32"/>
          <w:szCs w:val="32"/>
        </w:rPr>
        <w:t>到印江县青少年活动中心三楼会议室报名和资格审查。报名期间未提交获奖证件考核资料的逾期</w:t>
      </w:r>
      <w:r w:rsidR="00511215" w:rsidRPr="00361385">
        <w:rPr>
          <w:rFonts w:ascii="仿宋_GB2312" w:eastAsia="仿宋_GB2312" w:hint="eastAsia"/>
          <w:sz w:val="32"/>
          <w:szCs w:val="32"/>
        </w:rPr>
        <w:lastRenderedPageBreak/>
        <w:t>无效。参加选调人员报考初中、小学分学校分学科进行报名，报考幼儿园统一按城区幼儿园进行报名。</w:t>
      </w:r>
    </w:p>
    <w:p w:rsidR="007A2ACD" w:rsidRPr="00361385" w:rsidRDefault="001E5005" w:rsidP="001B4E62">
      <w:pPr>
        <w:spacing w:line="600" w:lineRule="exact"/>
        <w:ind w:firstLineChars="200" w:firstLine="643"/>
        <w:rPr>
          <w:rFonts w:ascii="楷体_GB2312" w:eastAsia="楷体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3</w:t>
      </w:r>
      <w:r w:rsidRPr="00361385">
        <w:rPr>
          <w:rFonts w:ascii="仿宋_GB2312" w:eastAsia="仿宋_GB2312"/>
          <w:b/>
          <w:sz w:val="32"/>
          <w:szCs w:val="32"/>
        </w:rPr>
        <w:t>.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笔试</w:t>
      </w:r>
      <w:r w:rsidR="00511215" w:rsidRPr="00361385">
        <w:rPr>
          <w:rFonts w:ascii="楷体_GB2312" w:eastAsia="楷体_GB2312" w:hint="eastAsia"/>
          <w:sz w:val="32"/>
          <w:szCs w:val="32"/>
        </w:rPr>
        <w:t>：</w:t>
      </w:r>
    </w:p>
    <w:p w:rsidR="00DF59B0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7A2ACD" w:rsidRPr="00361385">
        <w:rPr>
          <w:rFonts w:ascii="仿宋_GB2312" w:eastAsia="仿宋_GB2312"/>
          <w:b/>
          <w:sz w:val="32"/>
          <w:szCs w:val="32"/>
        </w:rPr>
        <w:t>1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7A2ACD" w:rsidRPr="00361385">
        <w:rPr>
          <w:rFonts w:ascii="仿宋_GB2312" w:eastAsia="仿宋_GB2312" w:hint="eastAsia"/>
          <w:b/>
          <w:sz w:val="32"/>
          <w:szCs w:val="32"/>
        </w:rPr>
        <w:t>笔试时间：</w:t>
      </w:r>
      <w:r w:rsidR="00437D12" w:rsidRPr="00361385">
        <w:rPr>
          <w:rFonts w:ascii="仿宋_GB2312" w:eastAsia="仿宋_GB2312" w:hint="eastAsia"/>
          <w:sz w:val="32"/>
          <w:szCs w:val="32"/>
        </w:rPr>
        <w:t>2022年7月25日</w:t>
      </w:r>
      <w:r w:rsidR="00511215" w:rsidRPr="00361385">
        <w:rPr>
          <w:rFonts w:ascii="仿宋_GB2312" w:eastAsia="仿宋_GB2312" w:hint="eastAsia"/>
          <w:sz w:val="32"/>
          <w:szCs w:val="32"/>
        </w:rPr>
        <w:t>上午9:00-11:00，考生持准考证和有效身份证参加笔试（笔试地点以准考证上的地点为准）。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DF59B0" w:rsidRPr="00361385">
        <w:rPr>
          <w:rFonts w:ascii="仿宋_GB2312" w:eastAsia="仿宋_GB2312"/>
          <w:b/>
          <w:sz w:val="32"/>
          <w:szCs w:val="32"/>
        </w:rPr>
        <w:t>2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领取笔试准考证时间及地点：</w:t>
      </w:r>
      <w:r w:rsidR="00511215" w:rsidRPr="00361385">
        <w:rPr>
          <w:rFonts w:ascii="仿宋_GB2312" w:eastAsia="仿宋_GB2312" w:hint="eastAsia"/>
          <w:sz w:val="32"/>
          <w:szCs w:val="32"/>
        </w:rPr>
        <w:t>凭本人有效身份证于2022年</w:t>
      </w:r>
      <w:r w:rsidR="009927EB" w:rsidRPr="00361385">
        <w:rPr>
          <w:rFonts w:ascii="仿宋_GB2312" w:eastAsia="仿宋_GB2312"/>
          <w:sz w:val="32"/>
          <w:szCs w:val="32"/>
        </w:rPr>
        <w:t>7</w:t>
      </w:r>
      <w:r w:rsidR="00511215" w:rsidRPr="00361385">
        <w:rPr>
          <w:rFonts w:ascii="仿宋_GB2312" w:eastAsia="仿宋_GB2312" w:hint="eastAsia"/>
          <w:sz w:val="32"/>
          <w:szCs w:val="32"/>
        </w:rPr>
        <w:t>月</w:t>
      </w:r>
      <w:r w:rsidR="009927EB" w:rsidRPr="00361385">
        <w:rPr>
          <w:rFonts w:ascii="仿宋_GB2312" w:eastAsia="仿宋_GB2312"/>
          <w:sz w:val="32"/>
          <w:szCs w:val="32"/>
        </w:rPr>
        <w:t>24</w:t>
      </w:r>
      <w:r w:rsidR="00511215" w:rsidRPr="00361385">
        <w:rPr>
          <w:rFonts w:ascii="仿宋_GB2312" w:eastAsia="仿宋_GB2312" w:hint="eastAsia"/>
          <w:sz w:val="32"/>
          <w:szCs w:val="32"/>
        </w:rPr>
        <w:t>日下午14:30-18:00在印江</w:t>
      </w:r>
      <w:r w:rsidR="002D5D92" w:rsidRPr="00361385">
        <w:rPr>
          <w:rFonts w:ascii="仿宋_GB2312" w:eastAsia="仿宋_GB2312" w:hint="eastAsia"/>
          <w:sz w:val="32"/>
          <w:szCs w:val="32"/>
        </w:rPr>
        <w:t>自治</w:t>
      </w:r>
      <w:r w:rsidR="00511215" w:rsidRPr="00361385">
        <w:rPr>
          <w:rFonts w:ascii="仿宋_GB2312" w:eastAsia="仿宋_GB2312" w:hint="eastAsia"/>
          <w:sz w:val="32"/>
          <w:szCs w:val="32"/>
        </w:rPr>
        <w:t>县青少年活动中心三楼领取。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236A05" w:rsidRPr="00361385">
        <w:rPr>
          <w:rFonts w:ascii="仿宋_GB2312" w:eastAsia="仿宋_GB2312" w:hint="eastAsia"/>
          <w:b/>
          <w:sz w:val="32"/>
          <w:szCs w:val="32"/>
        </w:rPr>
        <w:t>3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笔试成绩公布</w:t>
      </w:r>
      <w:r w:rsidR="00511215" w:rsidRPr="00361385">
        <w:rPr>
          <w:rFonts w:ascii="仿宋_GB2312" w:eastAsia="仿宋_GB2312" w:hint="eastAsia"/>
          <w:sz w:val="32"/>
          <w:szCs w:val="32"/>
        </w:rPr>
        <w:t>：</w:t>
      </w:r>
      <w:r w:rsidR="00437D12" w:rsidRPr="00361385">
        <w:rPr>
          <w:rFonts w:ascii="仿宋_GB2312" w:eastAsia="仿宋_GB2312" w:hint="eastAsia"/>
          <w:sz w:val="32"/>
          <w:szCs w:val="32"/>
        </w:rPr>
        <w:t>2022年7月27日</w:t>
      </w:r>
      <w:r w:rsidR="00511215" w:rsidRPr="00361385">
        <w:rPr>
          <w:rFonts w:ascii="仿宋_GB2312" w:eastAsia="仿宋_GB2312" w:hint="eastAsia"/>
          <w:sz w:val="32"/>
          <w:szCs w:val="32"/>
        </w:rPr>
        <w:t>，在印江</w:t>
      </w:r>
      <w:r w:rsidR="002D5D92" w:rsidRPr="00361385">
        <w:rPr>
          <w:rFonts w:ascii="仿宋_GB2312" w:eastAsia="仿宋_GB2312" w:hint="eastAsia"/>
          <w:sz w:val="32"/>
          <w:szCs w:val="32"/>
        </w:rPr>
        <w:t>自治</w:t>
      </w:r>
      <w:r w:rsidR="00511215" w:rsidRPr="00361385">
        <w:rPr>
          <w:rFonts w:ascii="仿宋_GB2312" w:eastAsia="仿宋_GB2312" w:hint="eastAsia"/>
          <w:sz w:val="32"/>
          <w:szCs w:val="32"/>
        </w:rPr>
        <w:t>县人民政府网站公布。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4.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中小学选调教师工作实绩考核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344356" w:rsidRPr="00361385">
        <w:rPr>
          <w:rFonts w:ascii="仿宋_GB2312" w:eastAsia="仿宋_GB2312" w:hint="eastAsia"/>
          <w:b/>
          <w:sz w:val="32"/>
          <w:szCs w:val="32"/>
        </w:rPr>
        <w:t>1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考核对象</w:t>
      </w:r>
      <w:r w:rsidR="00511215" w:rsidRPr="00361385">
        <w:rPr>
          <w:rFonts w:ascii="仿宋_GB2312" w:eastAsia="仿宋_GB2312" w:hint="eastAsia"/>
          <w:sz w:val="32"/>
          <w:szCs w:val="32"/>
        </w:rPr>
        <w:t>：参加选调的初中、小学专任教师。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344356" w:rsidRPr="00361385">
        <w:rPr>
          <w:rFonts w:ascii="仿宋_GB2312" w:eastAsia="仿宋_GB2312" w:hint="eastAsia"/>
          <w:b/>
          <w:sz w:val="32"/>
          <w:szCs w:val="32"/>
        </w:rPr>
        <w:t>2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考核时间及地点</w:t>
      </w:r>
      <w:r w:rsidR="00511215" w:rsidRPr="00361385">
        <w:rPr>
          <w:rFonts w:ascii="仿宋_GB2312" w:eastAsia="仿宋_GB2312" w:hint="eastAsia"/>
          <w:sz w:val="32"/>
          <w:szCs w:val="32"/>
        </w:rPr>
        <w:t>：</w:t>
      </w:r>
      <w:r w:rsidR="00437D12" w:rsidRPr="00361385">
        <w:rPr>
          <w:rFonts w:ascii="仿宋_GB2312" w:eastAsia="仿宋_GB2312" w:hint="eastAsia"/>
          <w:sz w:val="32"/>
          <w:szCs w:val="32"/>
        </w:rPr>
        <w:t>2022年7月3</w:t>
      </w:r>
      <w:r w:rsidR="00073559" w:rsidRPr="00361385">
        <w:rPr>
          <w:rFonts w:ascii="仿宋_GB2312" w:eastAsia="仿宋_GB2312"/>
          <w:sz w:val="32"/>
          <w:szCs w:val="32"/>
        </w:rPr>
        <w:t>1</w:t>
      </w:r>
      <w:r w:rsidR="00437D12" w:rsidRPr="00361385">
        <w:rPr>
          <w:rFonts w:ascii="仿宋_GB2312" w:eastAsia="仿宋_GB2312" w:hint="eastAsia"/>
          <w:sz w:val="32"/>
          <w:szCs w:val="32"/>
        </w:rPr>
        <w:t>日</w:t>
      </w:r>
      <w:r w:rsidR="00511215" w:rsidRPr="00361385">
        <w:rPr>
          <w:rFonts w:ascii="仿宋_GB2312" w:eastAsia="仿宋_GB2312" w:hint="eastAsia"/>
          <w:sz w:val="32"/>
          <w:szCs w:val="32"/>
        </w:rPr>
        <w:t>在县教育局。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D61ABB" w:rsidRPr="00361385">
        <w:rPr>
          <w:rFonts w:ascii="仿宋_GB2312" w:eastAsia="仿宋_GB2312" w:hint="eastAsia"/>
          <w:b/>
          <w:sz w:val="32"/>
          <w:szCs w:val="32"/>
        </w:rPr>
        <w:t>3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考核组成员</w:t>
      </w:r>
      <w:r w:rsidR="00511215" w:rsidRPr="00361385">
        <w:rPr>
          <w:rFonts w:ascii="仿宋_GB2312" w:eastAsia="仿宋_GB2312" w:hint="eastAsia"/>
          <w:sz w:val="32"/>
          <w:szCs w:val="32"/>
        </w:rPr>
        <w:t>：由县选调领导小组办公室组织有关人员进行考核。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</w:t>
      </w:r>
      <w:r w:rsidR="00D61ABB" w:rsidRPr="00361385">
        <w:rPr>
          <w:rFonts w:ascii="仿宋_GB2312" w:eastAsia="仿宋_GB2312" w:hint="eastAsia"/>
          <w:b/>
          <w:sz w:val="32"/>
          <w:szCs w:val="32"/>
        </w:rPr>
        <w:t>4</w:t>
      </w:r>
      <w:r w:rsidRPr="00361385">
        <w:rPr>
          <w:rFonts w:ascii="仿宋_GB2312" w:eastAsia="仿宋_GB2312" w:hint="eastAsia"/>
          <w:b/>
          <w:sz w:val="32"/>
          <w:szCs w:val="32"/>
        </w:rPr>
        <w:t>）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考核办法</w:t>
      </w:r>
      <w:r w:rsidR="00511215" w:rsidRPr="00361385">
        <w:rPr>
          <w:rFonts w:ascii="仿宋_GB2312" w:eastAsia="仿宋_GB2312" w:hint="eastAsia"/>
          <w:sz w:val="32"/>
          <w:szCs w:val="32"/>
        </w:rPr>
        <w:t>：工作实绩考核共计2</w:t>
      </w:r>
      <w:r w:rsidR="00511215" w:rsidRPr="00361385">
        <w:rPr>
          <w:rFonts w:ascii="仿宋_GB2312" w:eastAsia="仿宋_GB2312"/>
          <w:sz w:val="32"/>
          <w:szCs w:val="32"/>
        </w:rPr>
        <w:t>0</w:t>
      </w:r>
      <w:r w:rsidR="00511215" w:rsidRPr="00361385">
        <w:rPr>
          <w:rFonts w:ascii="仿宋_GB2312" w:eastAsia="仿宋_GB2312" w:hint="eastAsia"/>
          <w:sz w:val="32"/>
          <w:szCs w:val="32"/>
        </w:rPr>
        <w:t>分，以实际考核得分计入总成绩。具体考核办法如下：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一是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年度考核结果（</w:t>
      </w:r>
      <w:r w:rsidR="006B20B4">
        <w:rPr>
          <w:rFonts w:ascii="仿宋_GB2312" w:eastAsia="仿宋_GB2312"/>
          <w:b/>
          <w:sz w:val="32"/>
          <w:szCs w:val="32"/>
        </w:rPr>
        <w:t>3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分）</w:t>
      </w:r>
      <w:r w:rsidR="00511215" w:rsidRPr="00361385">
        <w:rPr>
          <w:rFonts w:ascii="仿宋_GB2312" w:eastAsia="仿宋_GB2312" w:hint="eastAsia"/>
          <w:sz w:val="32"/>
          <w:szCs w:val="32"/>
        </w:rPr>
        <w:t>。考核2019至2021年度，每年度优秀等次记</w:t>
      </w:r>
      <w:r w:rsidR="006B20B4">
        <w:rPr>
          <w:rFonts w:ascii="仿宋_GB2312" w:eastAsia="仿宋_GB2312"/>
          <w:sz w:val="32"/>
          <w:szCs w:val="32"/>
        </w:rPr>
        <w:t>1</w:t>
      </w:r>
      <w:r w:rsidR="00511215" w:rsidRPr="00361385">
        <w:rPr>
          <w:rFonts w:ascii="仿宋_GB2312" w:eastAsia="仿宋_GB2312" w:hint="eastAsia"/>
          <w:sz w:val="32"/>
          <w:szCs w:val="32"/>
        </w:rPr>
        <w:t>分、合格等次记</w:t>
      </w:r>
      <w:r w:rsidR="006B20B4">
        <w:rPr>
          <w:rFonts w:ascii="仿宋_GB2312" w:eastAsia="仿宋_GB2312"/>
          <w:sz w:val="32"/>
          <w:szCs w:val="32"/>
        </w:rPr>
        <w:t>0.5</w:t>
      </w:r>
      <w:r w:rsidR="00511215" w:rsidRPr="00361385">
        <w:rPr>
          <w:rFonts w:ascii="仿宋_GB2312" w:eastAsia="仿宋_GB2312" w:hint="eastAsia"/>
          <w:sz w:val="32"/>
          <w:szCs w:val="32"/>
        </w:rPr>
        <w:t>分，以县人力资源和社会保障局行文的为准（已结转的</w:t>
      </w:r>
      <w:proofErr w:type="gramStart"/>
      <w:r w:rsidR="00511215" w:rsidRPr="00361385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511215" w:rsidRPr="00361385">
        <w:rPr>
          <w:rFonts w:ascii="仿宋_GB2312" w:eastAsia="仿宋_GB2312" w:hint="eastAsia"/>
          <w:sz w:val="32"/>
          <w:szCs w:val="32"/>
        </w:rPr>
        <w:t>岗教师之前的考核结果以教育局考核行文为准）。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lastRenderedPageBreak/>
        <w:t>二是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考核获奖情况（</w:t>
      </w:r>
      <w:r w:rsidR="006A51C7">
        <w:rPr>
          <w:rFonts w:ascii="仿宋_GB2312" w:eastAsia="仿宋_GB2312"/>
          <w:b/>
          <w:sz w:val="32"/>
          <w:szCs w:val="32"/>
        </w:rPr>
        <w:t>3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分）</w:t>
      </w:r>
      <w:r w:rsidR="00511215" w:rsidRPr="00361385">
        <w:rPr>
          <w:rFonts w:ascii="仿宋_GB2312" w:eastAsia="仿宋_GB2312" w:hint="eastAsia"/>
          <w:sz w:val="32"/>
          <w:szCs w:val="32"/>
        </w:rPr>
        <w:t>。</w:t>
      </w:r>
      <w:r w:rsidR="004A328F">
        <w:rPr>
          <w:rFonts w:ascii="仿宋_GB2312" w:eastAsia="仿宋_GB2312" w:hint="eastAsia"/>
          <w:sz w:val="32"/>
          <w:szCs w:val="32"/>
        </w:rPr>
        <w:t>考核时间段为：</w:t>
      </w:r>
      <w:r w:rsidR="00511215" w:rsidRPr="00361385">
        <w:rPr>
          <w:rFonts w:ascii="仿宋_GB2312" w:eastAsia="仿宋_GB2312" w:hint="eastAsia"/>
          <w:sz w:val="32"/>
          <w:szCs w:val="32"/>
        </w:rPr>
        <w:t>2019年1月1日至</w:t>
      </w:r>
      <w:r w:rsidR="00EE7A6A" w:rsidRPr="00361385">
        <w:rPr>
          <w:rFonts w:ascii="仿宋_GB2312" w:eastAsia="仿宋_GB2312" w:hint="eastAsia"/>
          <w:sz w:val="32"/>
          <w:szCs w:val="32"/>
        </w:rPr>
        <w:t>2022年7月8日</w:t>
      </w:r>
      <w:r w:rsidR="004A328F">
        <w:rPr>
          <w:rFonts w:ascii="仿宋_GB2312" w:eastAsia="仿宋_GB2312" w:hint="eastAsia"/>
          <w:sz w:val="32"/>
          <w:szCs w:val="32"/>
        </w:rPr>
        <w:t>。在此时间段内，</w:t>
      </w:r>
      <w:r w:rsidR="00511215" w:rsidRPr="00361385">
        <w:rPr>
          <w:rFonts w:ascii="仿宋_GB2312" w:eastAsia="仿宋_GB2312" w:hint="eastAsia"/>
          <w:sz w:val="32"/>
          <w:szCs w:val="32"/>
        </w:rPr>
        <w:t>获国家、省、市、县委、</w:t>
      </w:r>
      <w:r w:rsidR="005B50B0" w:rsidRPr="00361385">
        <w:rPr>
          <w:rFonts w:ascii="仿宋_GB2312" w:eastAsia="仿宋_GB2312" w:hint="eastAsia"/>
          <w:sz w:val="32"/>
          <w:szCs w:val="32"/>
        </w:rPr>
        <w:t>县</w:t>
      </w:r>
      <w:r w:rsidR="00511215" w:rsidRPr="00361385">
        <w:rPr>
          <w:rFonts w:ascii="仿宋_GB2312" w:eastAsia="仿宋_GB2312" w:hint="eastAsia"/>
          <w:sz w:val="32"/>
          <w:szCs w:val="32"/>
        </w:rPr>
        <w:t>政府</w:t>
      </w:r>
      <w:r w:rsidR="00C83E07" w:rsidRPr="00361385">
        <w:rPr>
          <w:rFonts w:ascii="仿宋_GB2312" w:eastAsia="仿宋_GB2312" w:hint="eastAsia"/>
          <w:sz w:val="32"/>
          <w:szCs w:val="32"/>
        </w:rPr>
        <w:t>、县委教育工委</w:t>
      </w:r>
      <w:r w:rsidR="00511215" w:rsidRPr="00361385">
        <w:rPr>
          <w:rFonts w:ascii="仿宋_GB2312" w:eastAsia="仿宋_GB2312" w:hint="eastAsia"/>
          <w:sz w:val="32"/>
          <w:szCs w:val="32"/>
        </w:rPr>
        <w:t>表彰的优秀教师、优秀班主任、优秀教育工作者、优秀校长、优秀山村教师、优秀</w:t>
      </w:r>
      <w:proofErr w:type="gramStart"/>
      <w:r w:rsidR="00511215" w:rsidRPr="00361385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511215" w:rsidRPr="00361385">
        <w:rPr>
          <w:rFonts w:ascii="仿宋_GB2312" w:eastAsia="仿宋_GB2312" w:hint="eastAsia"/>
          <w:sz w:val="32"/>
          <w:szCs w:val="32"/>
        </w:rPr>
        <w:t>岗教师、师德模范、优秀党员、优秀党务工作者等分别记</w:t>
      </w:r>
      <w:r w:rsidR="00752AE6">
        <w:rPr>
          <w:rFonts w:ascii="仿宋_GB2312" w:eastAsia="仿宋_GB2312"/>
          <w:sz w:val="32"/>
          <w:szCs w:val="32"/>
        </w:rPr>
        <w:t>3</w:t>
      </w:r>
      <w:r w:rsidR="00511215" w:rsidRPr="00361385">
        <w:rPr>
          <w:rFonts w:ascii="仿宋_GB2312" w:eastAsia="仿宋_GB2312" w:hint="eastAsia"/>
          <w:sz w:val="32"/>
          <w:szCs w:val="32"/>
        </w:rPr>
        <w:t>分、</w:t>
      </w:r>
      <w:r w:rsidR="00752AE6">
        <w:rPr>
          <w:rFonts w:ascii="仿宋_GB2312" w:eastAsia="仿宋_GB2312"/>
          <w:sz w:val="32"/>
          <w:szCs w:val="32"/>
        </w:rPr>
        <w:t>2</w:t>
      </w:r>
      <w:r w:rsidR="00511215" w:rsidRPr="00361385">
        <w:rPr>
          <w:rFonts w:ascii="仿宋_GB2312" w:eastAsia="仿宋_GB2312" w:hint="eastAsia"/>
          <w:sz w:val="32"/>
          <w:szCs w:val="32"/>
        </w:rPr>
        <w:t>分、</w:t>
      </w:r>
      <w:r w:rsidR="00752AE6">
        <w:rPr>
          <w:rFonts w:ascii="仿宋_GB2312" w:eastAsia="仿宋_GB2312"/>
          <w:sz w:val="32"/>
          <w:szCs w:val="32"/>
        </w:rPr>
        <w:t>1.5</w:t>
      </w:r>
      <w:r w:rsidR="00511215" w:rsidRPr="00361385">
        <w:rPr>
          <w:rFonts w:ascii="仿宋_GB2312" w:eastAsia="仿宋_GB2312" w:hint="eastAsia"/>
          <w:sz w:val="32"/>
          <w:szCs w:val="32"/>
        </w:rPr>
        <w:t>分、</w:t>
      </w:r>
      <w:r w:rsidR="00752AE6">
        <w:rPr>
          <w:rFonts w:ascii="仿宋_GB2312" w:eastAsia="仿宋_GB2312"/>
          <w:sz w:val="32"/>
          <w:szCs w:val="32"/>
        </w:rPr>
        <w:t>1</w:t>
      </w:r>
      <w:r w:rsidR="00390612" w:rsidRPr="00361385">
        <w:rPr>
          <w:rFonts w:ascii="仿宋_GB2312" w:eastAsia="仿宋_GB2312" w:hint="eastAsia"/>
          <w:sz w:val="32"/>
          <w:szCs w:val="32"/>
        </w:rPr>
        <w:t>分、</w:t>
      </w:r>
      <w:r w:rsidR="00752AE6">
        <w:rPr>
          <w:rFonts w:ascii="仿宋_GB2312" w:eastAsia="仿宋_GB2312"/>
          <w:sz w:val="32"/>
          <w:szCs w:val="32"/>
        </w:rPr>
        <w:t>0.5</w:t>
      </w:r>
      <w:r w:rsidR="00511215" w:rsidRPr="00361385">
        <w:rPr>
          <w:rFonts w:ascii="仿宋_GB2312" w:eastAsia="仿宋_GB2312" w:hint="eastAsia"/>
          <w:sz w:val="32"/>
          <w:szCs w:val="32"/>
        </w:rPr>
        <w:t>分</w:t>
      </w:r>
      <w:r w:rsidR="004A328F">
        <w:rPr>
          <w:rFonts w:ascii="仿宋_GB2312" w:eastAsia="仿宋_GB2312" w:hint="eastAsia"/>
          <w:sz w:val="32"/>
          <w:szCs w:val="32"/>
        </w:rPr>
        <w:t>，</w:t>
      </w:r>
      <w:r w:rsidR="00511215" w:rsidRPr="00361385">
        <w:rPr>
          <w:rFonts w:ascii="仿宋_GB2312" w:eastAsia="仿宋_GB2312" w:hint="eastAsia"/>
          <w:sz w:val="32"/>
          <w:szCs w:val="32"/>
        </w:rPr>
        <w:t>获国家、省、市、县教育主管部门表彰的以上同类称号或骨干教师、教学名师、分别记</w:t>
      </w:r>
      <w:r w:rsidR="00C64719">
        <w:rPr>
          <w:rFonts w:ascii="仿宋_GB2312" w:eastAsia="仿宋_GB2312"/>
          <w:sz w:val="32"/>
          <w:szCs w:val="32"/>
        </w:rPr>
        <w:t>2</w:t>
      </w:r>
      <w:r w:rsidR="00511215" w:rsidRPr="00361385">
        <w:rPr>
          <w:rFonts w:ascii="仿宋_GB2312" w:eastAsia="仿宋_GB2312" w:hint="eastAsia"/>
          <w:sz w:val="32"/>
          <w:szCs w:val="32"/>
        </w:rPr>
        <w:t>分、</w:t>
      </w:r>
      <w:r w:rsidR="00C64719">
        <w:rPr>
          <w:rFonts w:ascii="仿宋_GB2312" w:eastAsia="仿宋_GB2312"/>
          <w:sz w:val="32"/>
          <w:szCs w:val="32"/>
        </w:rPr>
        <w:t>1.5</w:t>
      </w:r>
      <w:r w:rsidR="00511215" w:rsidRPr="00361385">
        <w:rPr>
          <w:rFonts w:ascii="仿宋_GB2312" w:eastAsia="仿宋_GB2312" w:hint="eastAsia"/>
          <w:sz w:val="32"/>
          <w:szCs w:val="32"/>
        </w:rPr>
        <w:t>分、</w:t>
      </w:r>
      <w:r w:rsidR="00C64719">
        <w:rPr>
          <w:rFonts w:ascii="仿宋_GB2312" w:eastAsia="仿宋_GB2312"/>
          <w:sz w:val="32"/>
          <w:szCs w:val="32"/>
        </w:rPr>
        <w:t>1</w:t>
      </w:r>
      <w:r w:rsidR="00511215" w:rsidRPr="00361385">
        <w:rPr>
          <w:rFonts w:ascii="仿宋_GB2312" w:eastAsia="仿宋_GB2312" w:hint="eastAsia"/>
          <w:sz w:val="32"/>
          <w:szCs w:val="32"/>
        </w:rPr>
        <w:t>分、</w:t>
      </w:r>
      <w:r w:rsidR="00C64719">
        <w:rPr>
          <w:rFonts w:ascii="仿宋_GB2312" w:eastAsia="仿宋_GB2312"/>
          <w:sz w:val="32"/>
          <w:szCs w:val="32"/>
        </w:rPr>
        <w:t>0.5</w:t>
      </w:r>
      <w:r w:rsidR="00511215" w:rsidRPr="00361385">
        <w:rPr>
          <w:rFonts w:ascii="仿宋_GB2312" w:eastAsia="仿宋_GB2312" w:hint="eastAsia"/>
          <w:sz w:val="32"/>
          <w:szCs w:val="32"/>
        </w:rPr>
        <w:t>分</w:t>
      </w:r>
      <w:r w:rsidR="004A328F">
        <w:rPr>
          <w:rFonts w:ascii="仿宋_GB2312" w:eastAsia="仿宋_GB2312" w:hint="eastAsia"/>
          <w:sz w:val="32"/>
          <w:szCs w:val="32"/>
        </w:rPr>
        <w:t>，</w:t>
      </w:r>
      <w:r w:rsidR="00511215" w:rsidRPr="00361385">
        <w:rPr>
          <w:rFonts w:ascii="仿宋_GB2312" w:eastAsia="仿宋_GB2312" w:hint="eastAsia"/>
          <w:sz w:val="32"/>
          <w:szCs w:val="32"/>
        </w:rPr>
        <w:t>参加教育部门主办的优质课竞赛获县级一等奖、市级二等奖与省级三等奖加</w:t>
      </w:r>
      <w:r w:rsidR="00C64719">
        <w:rPr>
          <w:rFonts w:ascii="仿宋_GB2312" w:eastAsia="仿宋_GB2312"/>
          <w:sz w:val="32"/>
          <w:szCs w:val="32"/>
        </w:rPr>
        <w:t>1</w:t>
      </w:r>
      <w:r w:rsidR="00511215" w:rsidRPr="00361385">
        <w:rPr>
          <w:rFonts w:ascii="仿宋_GB2312" w:eastAsia="仿宋_GB2312" w:hint="eastAsia"/>
          <w:sz w:val="32"/>
          <w:szCs w:val="32"/>
        </w:rPr>
        <w:t>分，省、市优质课竞赛获奖每上升一个位次</w:t>
      </w:r>
      <w:r w:rsidR="00205EF4">
        <w:rPr>
          <w:rFonts w:ascii="仿宋_GB2312" w:eastAsia="仿宋_GB2312" w:hint="eastAsia"/>
          <w:sz w:val="32"/>
          <w:szCs w:val="32"/>
        </w:rPr>
        <w:t>多</w:t>
      </w:r>
      <w:r w:rsidR="00511215" w:rsidRPr="00361385">
        <w:rPr>
          <w:rFonts w:ascii="仿宋_GB2312" w:eastAsia="仿宋_GB2312" w:hint="eastAsia"/>
          <w:sz w:val="32"/>
          <w:szCs w:val="32"/>
        </w:rPr>
        <w:t>加</w:t>
      </w:r>
      <w:r w:rsidR="00AD4EC3">
        <w:rPr>
          <w:rFonts w:ascii="仿宋_GB2312" w:eastAsia="仿宋_GB2312"/>
          <w:sz w:val="32"/>
          <w:szCs w:val="32"/>
        </w:rPr>
        <w:t>0.5</w:t>
      </w:r>
      <w:r w:rsidR="00511215" w:rsidRPr="00361385">
        <w:rPr>
          <w:rFonts w:ascii="仿宋_GB2312" w:eastAsia="仿宋_GB2312" w:hint="eastAsia"/>
          <w:sz w:val="32"/>
          <w:szCs w:val="32"/>
        </w:rPr>
        <w:t>分。以上各类获奖以最高记分，</w:t>
      </w:r>
      <w:proofErr w:type="gramStart"/>
      <w:r w:rsidR="00511215" w:rsidRPr="00361385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511215" w:rsidRPr="00361385">
        <w:rPr>
          <w:rFonts w:ascii="仿宋_GB2312" w:eastAsia="仿宋_GB2312" w:hint="eastAsia"/>
          <w:sz w:val="32"/>
          <w:szCs w:val="32"/>
        </w:rPr>
        <w:t>累计加分</w:t>
      </w:r>
      <w:r w:rsidR="00F97C1F" w:rsidRPr="00361385">
        <w:rPr>
          <w:rFonts w:ascii="仿宋_GB2312" w:eastAsia="仿宋_GB2312" w:hint="eastAsia"/>
          <w:sz w:val="32"/>
          <w:szCs w:val="32"/>
        </w:rPr>
        <w:t>，最高加至</w:t>
      </w:r>
      <w:r w:rsidR="004A328F">
        <w:rPr>
          <w:rFonts w:ascii="仿宋_GB2312" w:eastAsia="仿宋_GB2312"/>
          <w:sz w:val="32"/>
          <w:szCs w:val="32"/>
        </w:rPr>
        <w:t>3</w:t>
      </w:r>
      <w:r w:rsidR="00F97C1F" w:rsidRPr="00361385">
        <w:rPr>
          <w:rFonts w:ascii="仿宋_GB2312" w:eastAsia="仿宋_GB2312" w:hint="eastAsia"/>
          <w:sz w:val="32"/>
          <w:szCs w:val="32"/>
        </w:rPr>
        <w:t>分为止</w:t>
      </w:r>
      <w:r w:rsidR="00511215" w:rsidRPr="00361385">
        <w:rPr>
          <w:rFonts w:ascii="仿宋_GB2312" w:eastAsia="仿宋_GB2312" w:hint="eastAsia"/>
          <w:sz w:val="32"/>
          <w:szCs w:val="32"/>
        </w:rPr>
        <w:t>。考核资料于报名时一并提供，逾期不再接收。</w:t>
      </w:r>
    </w:p>
    <w:p w:rsidR="009F78C6" w:rsidRPr="00513E3F" w:rsidRDefault="001E5005" w:rsidP="009F78C6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三是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考核教学成绩（</w:t>
      </w:r>
      <w:r w:rsidR="00FE03BF">
        <w:rPr>
          <w:rFonts w:ascii="仿宋_GB2312" w:eastAsia="仿宋_GB2312"/>
          <w:b/>
          <w:sz w:val="32"/>
          <w:szCs w:val="32"/>
        </w:rPr>
        <w:t>1</w:t>
      </w:r>
      <w:r w:rsidR="00B901FB">
        <w:rPr>
          <w:rFonts w:ascii="仿宋_GB2312" w:eastAsia="仿宋_GB2312"/>
          <w:b/>
          <w:sz w:val="32"/>
          <w:szCs w:val="32"/>
        </w:rPr>
        <w:t>4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分）</w:t>
      </w:r>
      <w:r w:rsidR="00511215" w:rsidRPr="00361385">
        <w:rPr>
          <w:rFonts w:ascii="仿宋_GB2312" w:eastAsia="仿宋_GB2312" w:hint="eastAsia"/>
          <w:sz w:val="32"/>
          <w:szCs w:val="32"/>
        </w:rPr>
        <w:t>：考核2019-2020学年（小学以2019年秋季学期检测成绩为准）、2020-2021学年、2021-2022学年度教学成绩（</w:t>
      </w:r>
      <w:r w:rsidR="002F5471" w:rsidRPr="00361385">
        <w:rPr>
          <w:rFonts w:ascii="仿宋_GB2312" w:eastAsia="仿宋_GB2312" w:hint="eastAsia"/>
          <w:sz w:val="32"/>
          <w:szCs w:val="32"/>
        </w:rPr>
        <w:t>本</w:t>
      </w:r>
      <w:r w:rsidR="00511215" w:rsidRPr="00361385">
        <w:rPr>
          <w:rFonts w:ascii="仿宋_GB2312" w:eastAsia="仿宋_GB2312" w:hint="eastAsia"/>
          <w:sz w:val="32"/>
          <w:szCs w:val="32"/>
        </w:rPr>
        <w:t>学年初中九年级以2021—2022学年第一学期全县教学质量监测成绩为准</w:t>
      </w:r>
      <w:r w:rsidR="00502973" w:rsidRPr="00361385">
        <w:rPr>
          <w:rFonts w:ascii="仿宋_GB2312" w:eastAsia="仿宋_GB2312" w:hint="eastAsia"/>
          <w:sz w:val="32"/>
          <w:szCs w:val="32"/>
        </w:rPr>
        <w:t>；如果本学年度一至八年级教学成绩未审定发布，则以2021—2022学年第一学期全县教学质量监测成绩为准</w:t>
      </w:r>
      <w:r w:rsidR="00511215" w:rsidRPr="00361385">
        <w:rPr>
          <w:rFonts w:ascii="仿宋_GB2312" w:eastAsia="仿宋_GB2312" w:hint="eastAsia"/>
          <w:sz w:val="32"/>
          <w:szCs w:val="32"/>
        </w:rPr>
        <w:t>）。以教研室统计公布的对应质量监测综合成绩为准。</w:t>
      </w:r>
      <w:r w:rsidR="00511215" w:rsidRPr="00513E3F">
        <w:rPr>
          <w:rFonts w:ascii="仿宋_GB2312" w:eastAsia="仿宋_GB2312" w:hint="eastAsia"/>
          <w:sz w:val="32"/>
          <w:szCs w:val="32"/>
        </w:rPr>
        <w:t>任教学科综合成绩</w:t>
      </w:r>
      <w:r w:rsidR="00F65212" w:rsidRPr="00513E3F">
        <w:rPr>
          <w:rFonts w:ascii="仿宋_GB2312" w:eastAsia="仿宋_GB2312" w:hint="eastAsia"/>
          <w:sz w:val="32"/>
          <w:szCs w:val="32"/>
        </w:rPr>
        <w:t>处于同类学校同年级</w:t>
      </w:r>
      <w:proofErr w:type="gramStart"/>
      <w:r w:rsidR="00F65212" w:rsidRPr="00513E3F">
        <w:rPr>
          <w:rFonts w:ascii="仿宋_GB2312" w:eastAsia="仿宋_GB2312" w:hint="eastAsia"/>
          <w:sz w:val="32"/>
          <w:szCs w:val="32"/>
        </w:rPr>
        <w:t>同学科前</w:t>
      </w:r>
      <w:proofErr w:type="gramEnd"/>
      <w:r w:rsidR="00F65212" w:rsidRPr="00513E3F">
        <w:rPr>
          <w:rFonts w:ascii="仿宋_GB2312" w:eastAsia="仿宋_GB2312" w:hint="eastAsia"/>
          <w:sz w:val="32"/>
          <w:szCs w:val="32"/>
        </w:rPr>
        <w:t>10%的前五名分别加</w:t>
      </w:r>
      <w:r w:rsidR="00F77FE4" w:rsidRPr="00513E3F">
        <w:rPr>
          <w:rFonts w:ascii="仿宋_GB2312" w:eastAsia="仿宋_GB2312"/>
          <w:sz w:val="32"/>
          <w:szCs w:val="32"/>
        </w:rPr>
        <w:t>5</w:t>
      </w:r>
      <w:r w:rsidR="00511215" w:rsidRPr="00513E3F">
        <w:rPr>
          <w:rFonts w:ascii="仿宋_GB2312" w:eastAsia="仿宋_GB2312" w:hint="eastAsia"/>
          <w:sz w:val="32"/>
          <w:szCs w:val="32"/>
        </w:rPr>
        <w:t>分、</w:t>
      </w:r>
      <w:r w:rsidR="00F77FE4" w:rsidRPr="00513E3F">
        <w:rPr>
          <w:rFonts w:ascii="仿宋_GB2312" w:eastAsia="仿宋_GB2312"/>
          <w:sz w:val="32"/>
          <w:szCs w:val="32"/>
        </w:rPr>
        <w:t>4</w:t>
      </w:r>
      <w:r w:rsidR="00511215" w:rsidRPr="00513E3F">
        <w:rPr>
          <w:rFonts w:ascii="仿宋_GB2312" w:eastAsia="仿宋_GB2312" w:hint="eastAsia"/>
          <w:sz w:val="32"/>
          <w:szCs w:val="32"/>
        </w:rPr>
        <w:t>分、</w:t>
      </w:r>
      <w:r w:rsidR="00F77FE4" w:rsidRPr="00513E3F">
        <w:rPr>
          <w:rFonts w:ascii="仿宋_GB2312" w:eastAsia="仿宋_GB2312"/>
          <w:sz w:val="32"/>
          <w:szCs w:val="32"/>
        </w:rPr>
        <w:t>3</w:t>
      </w:r>
      <w:r w:rsidR="00511215" w:rsidRPr="00513E3F">
        <w:rPr>
          <w:rFonts w:ascii="仿宋_GB2312" w:eastAsia="仿宋_GB2312" w:hint="eastAsia"/>
          <w:sz w:val="32"/>
          <w:szCs w:val="32"/>
        </w:rPr>
        <w:t>分、</w:t>
      </w:r>
      <w:r w:rsidR="00F77FE4" w:rsidRPr="00513E3F">
        <w:rPr>
          <w:rFonts w:ascii="仿宋_GB2312" w:eastAsia="仿宋_GB2312"/>
          <w:sz w:val="32"/>
          <w:szCs w:val="32"/>
        </w:rPr>
        <w:t>2</w:t>
      </w:r>
      <w:r w:rsidR="00511215" w:rsidRPr="00513E3F">
        <w:rPr>
          <w:rFonts w:ascii="仿宋_GB2312" w:eastAsia="仿宋_GB2312" w:hint="eastAsia"/>
          <w:sz w:val="32"/>
          <w:szCs w:val="32"/>
        </w:rPr>
        <w:t>分、</w:t>
      </w:r>
      <w:r w:rsidR="00F77FE4" w:rsidRPr="00513E3F">
        <w:rPr>
          <w:rFonts w:ascii="仿宋_GB2312" w:eastAsia="仿宋_GB2312"/>
          <w:sz w:val="32"/>
          <w:szCs w:val="32"/>
        </w:rPr>
        <w:t>1</w:t>
      </w:r>
      <w:r w:rsidR="00511215" w:rsidRPr="00513E3F">
        <w:rPr>
          <w:rFonts w:ascii="仿宋_GB2312" w:eastAsia="仿宋_GB2312" w:hint="eastAsia"/>
          <w:sz w:val="32"/>
          <w:szCs w:val="32"/>
        </w:rPr>
        <w:t>分</w:t>
      </w:r>
      <w:r w:rsidR="00686EDC" w:rsidRPr="00513E3F">
        <w:rPr>
          <w:rFonts w:ascii="仿宋_GB2312" w:eastAsia="仿宋_GB2312" w:hint="eastAsia"/>
          <w:sz w:val="32"/>
          <w:szCs w:val="32"/>
        </w:rPr>
        <w:t>；</w:t>
      </w:r>
      <w:r w:rsidR="00205EF4" w:rsidRPr="00513E3F">
        <w:rPr>
          <w:rFonts w:ascii="仿宋_GB2312" w:eastAsia="仿宋_GB2312" w:hint="eastAsia"/>
          <w:sz w:val="32"/>
          <w:szCs w:val="32"/>
        </w:rPr>
        <w:t>同类学校同年级同学科</w:t>
      </w:r>
      <w:r w:rsidR="00241BA1" w:rsidRPr="00513E3F">
        <w:rPr>
          <w:rFonts w:ascii="仿宋_GB2312" w:eastAsia="仿宋_GB2312" w:hint="eastAsia"/>
          <w:sz w:val="32"/>
          <w:szCs w:val="32"/>
        </w:rPr>
        <w:t>科任教师</w:t>
      </w:r>
      <w:r w:rsidR="00205EF4" w:rsidRPr="00513E3F">
        <w:rPr>
          <w:rFonts w:ascii="仿宋_GB2312" w:eastAsia="仿宋_GB2312" w:hint="eastAsia"/>
          <w:sz w:val="32"/>
          <w:szCs w:val="32"/>
        </w:rPr>
        <w:t>前10%不足5人的最低位次加</w:t>
      </w:r>
      <w:r w:rsidR="00205EF4" w:rsidRPr="00513E3F">
        <w:rPr>
          <w:rFonts w:ascii="仿宋_GB2312" w:eastAsia="仿宋_GB2312"/>
          <w:sz w:val="32"/>
          <w:szCs w:val="32"/>
        </w:rPr>
        <w:t>1</w:t>
      </w:r>
      <w:r w:rsidR="00205EF4" w:rsidRPr="00513E3F">
        <w:rPr>
          <w:rFonts w:ascii="仿宋_GB2312" w:eastAsia="仿宋_GB2312" w:hint="eastAsia"/>
          <w:sz w:val="32"/>
          <w:szCs w:val="32"/>
        </w:rPr>
        <w:t>分，每上升一名多加1分</w:t>
      </w:r>
      <w:r w:rsidR="00686EDC" w:rsidRPr="00513E3F">
        <w:rPr>
          <w:rFonts w:ascii="仿宋_GB2312" w:eastAsia="仿宋_GB2312" w:hint="eastAsia"/>
          <w:sz w:val="32"/>
          <w:szCs w:val="32"/>
        </w:rPr>
        <w:t>；</w:t>
      </w:r>
      <w:r w:rsidR="00241BA1" w:rsidRPr="00513E3F">
        <w:rPr>
          <w:rFonts w:ascii="仿宋_GB2312" w:eastAsia="仿宋_GB2312" w:hint="eastAsia"/>
          <w:sz w:val="32"/>
          <w:szCs w:val="32"/>
        </w:rPr>
        <w:t>同类学校同年级同学科</w:t>
      </w:r>
      <w:r w:rsidR="00205EF4" w:rsidRPr="00513E3F">
        <w:rPr>
          <w:rFonts w:ascii="仿宋_GB2312" w:eastAsia="仿宋_GB2312" w:hint="eastAsia"/>
          <w:sz w:val="32"/>
          <w:szCs w:val="32"/>
        </w:rPr>
        <w:t>科任教师的</w:t>
      </w:r>
      <w:r w:rsidR="00686EDC" w:rsidRPr="00513E3F">
        <w:rPr>
          <w:rFonts w:ascii="仿宋_GB2312" w:eastAsia="仿宋_GB2312" w:hint="eastAsia"/>
          <w:sz w:val="32"/>
          <w:szCs w:val="32"/>
        </w:rPr>
        <w:t>前</w:t>
      </w:r>
      <w:r w:rsidR="00205EF4" w:rsidRPr="00513E3F">
        <w:rPr>
          <w:rFonts w:ascii="仿宋_GB2312" w:eastAsia="仿宋_GB2312" w:hint="eastAsia"/>
          <w:sz w:val="32"/>
          <w:szCs w:val="32"/>
        </w:rPr>
        <w:t>10%不足1人的</w:t>
      </w:r>
      <w:r w:rsidR="00503167" w:rsidRPr="00513E3F">
        <w:rPr>
          <w:rFonts w:ascii="仿宋_GB2312" w:eastAsia="仿宋_GB2312" w:hint="eastAsia"/>
          <w:sz w:val="32"/>
          <w:szCs w:val="32"/>
        </w:rPr>
        <w:t>仅</w:t>
      </w:r>
      <w:r w:rsidR="00205EF4" w:rsidRPr="00513E3F">
        <w:rPr>
          <w:rFonts w:ascii="仿宋_GB2312" w:eastAsia="仿宋_GB2312" w:hint="eastAsia"/>
          <w:sz w:val="32"/>
          <w:szCs w:val="32"/>
        </w:rPr>
        <w:t>第一名加</w:t>
      </w:r>
      <w:r w:rsidR="00686EDC" w:rsidRPr="00513E3F">
        <w:rPr>
          <w:rFonts w:ascii="仿宋_GB2312" w:eastAsia="仿宋_GB2312"/>
          <w:sz w:val="32"/>
          <w:szCs w:val="32"/>
        </w:rPr>
        <w:t>2</w:t>
      </w:r>
      <w:r w:rsidR="00205EF4" w:rsidRPr="00513E3F">
        <w:rPr>
          <w:rFonts w:ascii="仿宋_GB2312" w:eastAsia="仿宋_GB2312" w:hint="eastAsia"/>
          <w:sz w:val="32"/>
          <w:szCs w:val="32"/>
        </w:rPr>
        <w:t>分。</w:t>
      </w:r>
      <w:r w:rsidR="00511215" w:rsidRPr="00513E3F">
        <w:rPr>
          <w:rFonts w:ascii="仿宋_GB2312" w:eastAsia="仿宋_GB2312" w:hint="eastAsia"/>
          <w:sz w:val="32"/>
          <w:szCs w:val="32"/>
        </w:rPr>
        <w:t>如任教多个质量监测学科，则以质</w:t>
      </w:r>
      <w:r w:rsidR="00511215" w:rsidRPr="00513E3F">
        <w:rPr>
          <w:rFonts w:ascii="仿宋_GB2312" w:eastAsia="仿宋_GB2312" w:hint="eastAsia"/>
          <w:sz w:val="32"/>
          <w:szCs w:val="32"/>
        </w:rPr>
        <w:lastRenderedPageBreak/>
        <w:t>量监测综合成绩最好的学科成绩为准。</w:t>
      </w:r>
      <w:r w:rsidR="001021DD" w:rsidRPr="00513E3F">
        <w:rPr>
          <w:rFonts w:ascii="仿宋_GB2312" w:eastAsia="仿宋_GB2312" w:hint="eastAsia"/>
          <w:sz w:val="32"/>
          <w:szCs w:val="32"/>
        </w:rPr>
        <w:t>此项加分加满1</w:t>
      </w:r>
      <w:r w:rsidR="001021DD" w:rsidRPr="00513E3F">
        <w:rPr>
          <w:rFonts w:ascii="仿宋_GB2312" w:eastAsia="仿宋_GB2312"/>
          <w:sz w:val="32"/>
          <w:szCs w:val="32"/>
        </w:rPr>
        <w:t>4</w:t>
      </w:r>
      <w:r w:rsidR="001021DD" w:rsidRPr="00513E3F">
        <w:rPr>
          <w:rFonts w:ascii="仿宋_GB2312" w:eastAsia="仿宋_GB2312" w:hint="eastAsia"/>
          <w:sz w:val="32"/>
          <w:szCs w:val="32"/>
        </w:rPr>
        <w:t>分为止。</w:t>
      </w:r>
    </w:p>
    <w:p w:rsidR="00511215" w:rsidRPr="00361385" w:rsidRDefault="001E5005" w:rsidP="009F78C6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5</w:t>
      </w:r>
      <w:r w:rsidRPr="00361385">
        <w:rPr>
          <w:rFonts w:ascii="仿宋_GB2312" w:eastAsia="仿宋_GB2312"/>
          <w:b/>
          <w:sz w:val="32"/>
          <w:szCs w:val="32"/>
        </w:rPr>
        <w:t>.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综合成绩公示</w:t>
      </w:r>
      <w:r w:rsidR="00511215" w:rsidRPr="00361385">
        <w:rPr>
          <w:rFonts w:ascii="楷体_GB2312" w:eastAsia="楷体_GB2312" w:hint="eastAsia"/>
          <w:sz w:val="32"/>
          <w:szCs w:val="32"/>
        </w:rPr>
        <w:t>：</w:t>
      </w:r>
      <w:r w:rsidR="00511215" w:rsidRPr="00361385">
        <w:rPr>
          <w:rFonts w:ascii="仿宋_GB2312" w:eastAsia="仿宋_GB2312" w:hint="eastAsia"/>
          <w:sz w:val="32"/>
          <w:szCs w:val="32"/>
        </w:rPr>
        <w:t>参加选调教师综合成绩（</w:t>
      </w:r>
      <w:r w:rsidR="00EE208F" w:rsidRPr="00361385">
        <w:rPr>
          <w:rFonts w:ascii="仿宋_GB2312" w:eastAsia="仿宋_GB2312" w:hint="eastAsia"/>
          <w:sz w:val="32"/>
          <w:szCs w:val="32"/>
        </w:rPr>
        <w:t>综合成绩</w:t>
      </w:r>
      <w:r w:rsidR="00FB1ADF" w:rsidRPr="00361385">
        <w:rPr>
          <w:rFonts w:ascii="仿宋_GB2312" w:eastAsia="仿宋_GB2312" w:hint="eastAsia"/>
          <w:sz w:val="32"/>
          <w:szCs w:val="32"/>
        </w:rPr>
        <w:t>＝笔试成绩</w:t>
      </w:r>
      <w:r w:rsidR="00FB1ADF" w:rsidRPr="00361385">
        <w:rPr>
          <w:sz w:val="32"/>
          <w:szCs w:val="32"/>
        </w:rPr>
        <w:t>×80%+</w:t>
      </w:r>
      <w:r w:rsidR="00FB1ADF" w:rsidRPr="00361385">
        <w:rPr>
          <w:rFonts w:ascii="仿宋_GB2312" w:eastAsia="仿宋_GB2312" w:hint="eastAsia"/>
          <w:sz w:val="32"/>
          <w:szCs w:val="32"/>
        </w:rPr>
        <w:t>考核成绩</w:t>
      </w:r>
      <w:r w:rsidR="00FB1ADF" w:rsidRPr="00361385">
        <w:rPr>
          <w:rFonts w:hint="eastAsia"/>
          <w:sz w:val="32"/>
          <w:szCs w:val="32"/>
        </w:rPr>
        <w:t>，</w:t>
      </w:r>
      <w:r w:rsidR="00511215" w:rsidRPr="00361385">
        <w:rPr>
          <w:rFonts w:ascii="仿宋_GB2312" w:eastAsia="仿宋_GB2312" w:hint="eastAsia"/>
          <w:sz w:val="32"/>
          <w:szCs w:val="32"/>
        </w:rPr>
        <w:t>笔试、考核、综合成绩均按“四舍五入”保留两位小数）将于</w:t>
      </w:r>
      <w:r w:rsidR="00437D12" w:rsidRPr="00361385">
        <w:rPr>
          <w:rFonts w:ascii="仿宋_GB2312" w:eastAsia="仿宋_GB2312" w:hint="eastAsia"/>
          <w:sz w:val="32"/>
          <w:szCs w:val="32"/>
        </w:rPr>
        <w:t>2022年8月2日</w:t>
      </w:r>
      <w:r w:rsidR="00511215" w:rsidRPr="00361385">
        <w:rPr>
          <w:rFonts w:ascii="仿宋_GB2312" w:eastAsia="仿宋_GB2312" w:hint="eastAsia"/>
          <w:sz w:val="32"/>
          <w:szCs w:val="32"/>
        </w:rPr>
        <w:t>在印江自治县人民政府网公示。</w:t>
      </w:r>
    </w:p>
    <w:p w:rsidR="00511215" w:rsidRPr="00361385" w:rsidRDefault="001E5005" w:rsidP="001B4E62">
      <w:pPr>
        <w:spacing w:line="600" w:lineRule="exact"/>
        <w:ind w:firstLineChars="200" w:firstLine="643"/>
        <w:rPr>
          <w:rFonts w:ascii="楷体_GB2312" w:eastAsia="楷体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6</w:t>
      </w:r>
      <w:r w:rsidRPr="00361385">
        <w:rPr>
          <w:rFonts w:ascii="仿宋_GB2312" w:eastAsia="仿宋_GB2312"/>
          <w:b/>
          <w:sz w:val="32"/>
          <w:szCs w:val="32"/>
        </w:rPr>
        <w:t>.</w:t>
      </w:r>
      <w:r w:rsidR="00511215" w:rsidRPr="00361385">
        <w:rPr>
          <w:rFonts w:ascii="仿宋_GB2312" w:eastAsia="仿宋_GB2312" w:hint="eastAsia"/>
          <w:b/>
          <w:sz w:val="32"/>
          <w:szCs w:val="32"/>
        </w:rPr>
        <w:t>确定拟选调人员：</w:t>
      </w:r>
      <w:r w:rsidR="00511215" w:rsidRPr="00361385">
        <w:rPr>
          <w:rFonts w:ascii="仿宋_GB2312" w:eastAsia="仿宋_GB2312" w:hint="eastAsia"/>
          <w:sz w:val="32"/>
          <w:szCs w:val="32"/>
        </w:rPr>
        <w:t>根据</w:t>
      </w:r>
      <w:r w:rsidR="00FB1ADF" w:rsidRPr="00361385">
        <w:rPr>
          <w:rFonts w:ascii="仿宋_GB2312" w:eastAsia="仿宋_GB2312" w:hint="eastAsia"/>
          <w:sz w:val="32"/>
          <w:szCs w:val="32"/>
        </w:rPr>
        <w:t>各</w:t>
      </w:r>
      <w:r w:rsidR="002D5D92" w:rsidRPr="00361385">
        <w:rPr>
          <w:rFonts w:ascii="仿宋_GB2312" w:eastAsia="仿宋_GB2312" w:hint="eastAsia"/>
          <w:sz w:val="32"/>
          <w:szCs w:val="32"/>
        </w:rPr>
        <w:t>学段</w:t>
      </w:r>
      <w:r w:rsidR="00FB1ADF" w:rsidRPr="00361385">
        <w:rPr>
          <w:rFonts w:ascii="仿宋_GB2312" w:eastAsia="仿宋_GB2312" w:hint="eastAsia"/>
          <w:sz w:val="32"/>
          <w:szCs w:val="32"/>
        </w:rPr>
        <w:t>学科选调岗位职数和</w:t>
      </w:r>
      <w:r w:rsidR="00511215" w:rsidRPr="00361385">
        <w:rPr>
          <w:rFonts w:ascii="仿宋_GB2312" w:eastAsia="仿宋_GB2312" w:hint="eastAsia"/>
          <w:sz w:val="32"/>
          <w:szCs w:val="32"/>
        </w:rPr>
        <w:t>综合成绩从高到</w:t>
      </w:r>
      <w:proofErr w:type="gramStart"/>
      <w:r w:rsidR="00511215" w:rsidRPr="00361385">
        <w:rPr>
          <w:rFonts w:ascii="仿宋_GB2312" w:eastAsia="仿宋_GB2312" w:hint="eastAsia"/>
          <w:sz w:val="32"/>
          <w:szCs w:val="32"/>
        </w:rPr>
        <w:t>低</w:t>
      </w:r>
      <w:r w:rsidR="00F71EBC" w:rsidRPr="00361385">
        <w:rPr>
          <w:rFonts w:ascii="仿宋_GB2312" w:eastAsia="仿宋_GB2312" w:hint="eastAsia"/>
          <w:sz w:val="32"/>
          <w:szCs w:val="32"/>
        </w:rPr>
        <w:t>确定</w:t>
      </w:r>
      <w:proofErr w:type="gramEnd"/>
      <w:r w:rsidR="00F71EBC" w:rsidRPr="00361385">
        <w:rPr>
          <w:rFonts w:ascii="仿宋_GB2312" w:eastAsia="仿宋_GB2312" w:hint="eastAsia"/>
          <w:sz w:val="32"/>
          <w:szCs w:val="32"/>
        </w:rPr>
        <w:t>并</w:t>
      </w:r>
      <w:r w:rsidR="00511215" w:rsidRPr="00361385">
        <w:rPr>
          <w:rFonts w:ascii="仿宋_GB2312" w:eastAsia="仿宋_GB2312" w:hint="eastAsia"/>
          <w:sz w:val="32"/>
          <w:szCs w:val="32"/>
        </w:rPr>
        <w:t>公示拟选调人员名单，拟选调人员综合成绩出现末位并列时，按笔试成绩择优选调，如再出现笔试成绩并列时，则末位并列的人员进行加试，择优确定选调人员，初中、小学教师选调以学校和学科设岗，根据综合成绩从高到低</w:t>
      </w:r>
      <w:r w:rsidR="003C1DFC">
        <w:rPr>
          <w:rFonts w:ascii="仿宋_GB2312" w:eastAsia="仿宋_GB2312" w:hint="eastAsia"/>
          <w:sz w:val="32"/>
          <w:szCs w:val="32"/>
        </w:rPr>
        <w:t>选调</w:t>
      </w:r>
      <w:r w:rsidR="00511215" w:rsidRPr="00361385">
        <w:rPr>
          <w:rFonts w:ascii="仿宋_GB2312" w:eastAsia="仿宋_GB2312" w:hint="eastAsia"/>
          <w:sz w:val="32"/>
          <w:szCs w:val="32"/>
        </w:rPr>
        <w:t>；幼儿园教师选调按城区总数设岗，根据选调综合成绩从高到低选岗。公示时间另行确定，经公示无异后，按程序办理工作调动手续。</w:t>
      </w:r>
    </w:p>
    <w:p w:rsidR="00E96CCD" w:rsidRPr="00361385" w:rsidRDefault="00E96CCD" w:rsidP="00E96CC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1385">
        <w:rPr>
          <w:rFonts w:ascii="黑体" w:eastAsia="黑体" w:hAnsi="黑体" w:hint="eastAsia"/>
          <w:sz w:val="32"/>
          <w:szCs w:val="32"/>
        </w:rPr>
        <w:t>三、交流</w:t>
      </w:r>
      <w:r w:rsidR="00A60B93" w:rsidRPr="00361385">
        <w:rPr>
          <w:rFonts w:ascii="黑体" w:eastAsia="黑体" w:hAnsi="黑体" w:hint="eastAsia"/>
          <w:sz w:val="32"/>
          <w:szCs w:val="32"/>
        </w:rPr>
        <w:t>调整</w:t>
      </w:r>
      <w:r w:rsidRPr="00361385">
        <w:rPr>
          <w:rFonts w:ascii="黑体" w:eastAsia="黑体" w:hAnsi="黑体" w:hint="eastAsia"/>
          <w:sz w:val="32"/>
          <w:szCs w:val="32"/>
        </w:rPr>
        <w:t>工作</w:t>
      </w:r>
    </w:p>
    <w:p w:rsidR="00E96CCD" w:rsidRPr="00361385" w:rsidRDefault="00E96CCD" w:rsidP="00E96C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楷体_GB2312" w:eastAsia="楷体_GB2312" w:hint="eastAsia"/>
          <w:sz w:val="32"/>
          <w:szCs w:val="32"/>
        </w:rPr>
        <w:t>（一）交流</w:t>
      </w:r>
      <w:r w:rsidR="00A60B93" w:rsidRPr="00361385">
        <w:rPr>
          <w:rFonts w:ascii="楷体_GB2312" w:eastAsia="楷体_GB2312" w:hint="eastAsia"/>
          <w:sz w:val="32"/>
          <w:szCs w:val="32"/>
        </w:rPr>
        <w:t>调整</w:t>
      </w:r>
      <w:r w:rsidRPr="00361385">
        <w:rPr>
          <w:rFonts w:ascii="楷体_GB2312" w:eastAsia="楷体_GB2312" w:hint="eastAsia"/>
          <w:sz w:val="32"/>
          <w:szCs w:val="32"/>
        </w:rPr>
        <w:t>对象</w:t>
      </w:r>
      <w:r w:rsidRPr="00361385">
        <w:rPr>
          <w:rFonts w:ascii="仿宋_GB2312" w:eastAsia="仿宋_GB2312" w:hint="eastAsia"/>
          <w:b/>
          <w:sz w:val="32"/>
          <w:szCs w:val="32"/>
        </w:rPr>
        <w:t>：</w:t>
      </w:r>
      <w:proofErr w:type="gramStart"/>
      <w:r w:rsidRPr="00361385">
        <w:rPr>
          <w:rFonts w:ascii="仿宋_GB2312" w:eastAsia="仿宋_GB2312" w:hint="eastAsia"/>
          <w:sz w:val="32"/>
          <w:szCs w:val="32"/>
        </w:rPr>
        <w:t>针对</w:t>
      </w:r>
      <w:r w:rsidRPr="00361385">
        <w:rPr>
          <w:rFonts w:ascii="仿宋_GB2312" w:eastAsia="仿宋_GB2312" w:hint="eastAsia"/>
          <w:b/>
          <w:sz w:val="32"/>
          <w:szCs w:val="32"/>
        </w:rPr>
        <w:t>板溪镇</w:t>
      </w:r>
      <w:proofErr w:type="gramEnd"/>
      <w:r w:rsidRPr="00361385">
        <w:rPr>
          <w:rFonts w:ascii="仿宋_GB2312" w:eastAsia="仿宋_GB2312" w:hint="eastAsia"/>
          <w:b/>
          <w:sz w:val="32"/>
          <w:szCs w:val="32"/>
        </w:rPr>
        <w:t>、杉树镇、朗溪镇、新寨镇、</w:t>
      </w:r>
      <w:proofErr w:type="gramStart"/>
      <w:r w:rsidRPr="00361385">
        <w:rPr>
          <w:rFonts w:ascii="仿宋_GB2312" w:eastAsia="仿宋_GB2312" w:hint="eastAsia"/>
          <w:b/>
          <w:sz w:val="32"/>
          <w:szCs w:val="32"/>
        </w:rPr>
        <w:t>罗场</w:t>
      </w:r>
      <w:proofErr w:type="gramEnd"/>
      <w:r w:rsidRPr="00361385">
        <w:rPr>
          <w:rFonts w:ascii="仿宋_GB2312" w:eastAsia="仿宋_GB2312" w:hint="eastAsia"/>
          <w:b/>
          <w:sz w:val="32"/>
          <w:szCs w:val="32"/>
        </w:rPr>
        <w:t>乡、中兴街道</w:t>
      </w:r>
      <w:r w:rsidRPr="00361385">
        <w:rPr>
          <w:rFonts w:ascii="仿宋_GB2312" w:eastAsia="仿宋_GB2312" w:hint="eastAsia"/>
          <w:sz w:val="32"/>
          <w:szCs w:val="32"/>
        </w:rPr>
        <w:t>等教师富余的6个乡镇（街道）。交流</w:t>
      </w:r>
      <w:r w:rsidR="00A568D2" w:rsidRPr="00361385">
        <w:rPr>
          <w:rFonts w:ascii="仿宋_GB2312" w:eastAsia="仿宋_GB2312" w:hint="eastAsia"/>
          <w:sz w:val="32"/>
          <w:szCs w:val="32"/>
        </w:rPr>
        <w:t>调整</w:t>
      </w:r>
      <w:r w:rsidRPr="00361385">
        <w:rPr>
          <w:rFonts w:ascii="仿宋_GB2312" w:eastAsia="仿宋_GB2312" w:hint="eastAsia"/>
          <w:sz w:val="32"/>
          <w:szCs w:val="32"/>
        </w:rPr>
        <w:t>对象为：</w:t>
      </w:r>
      <w:r w:rsidRPr="00361385">
        <w:rPr>
          <w:rFonts w:ascii="仿宋_GB2312" w:eastAsia="仿宋_GB2312" w:hint="eastAsia"/>
          <w:b/>
          <w:sz w:val="32"/>
          <w:szCs w:val="32"/>
        </w:rPr>
        <w:t>一是符合选调条件但不报名参加选调的教师作为第一批</w:t>
      </w:r>
      <w:r w:rsidR="00623833">
        <w:rPr>
          <w:rFonts w:ascii="仿宋_GB2312" w:eastAsia="仿宋_GB2312" w:hint="eastAsia"/>
          <w:b/>
          <w:sz w:val="32"/>
          <w:szCs w:val="32"/>
        </w:rPr>
        <w:t>交流调整</w:t>
      </w:r>
      <w:r w:rsidRPr="00361385">
        <w:rPr>
          <w:rFonts w:ascii="仿宋_GB2312" w:eastAsia="仿宋_GB2312" w:hint="eastAsia"/>
          <w:b/>
          <w:sz w:val="32"/>
          <w:szCs w:val="32"/>
        </w:rPr>
        <w:t>对象；二是参加城区中小学选调和交流</w:t>
      </w:r>
      <w:r w:rsidR="00623833">
        <w:rPr>
          <w:rFonts w:ascii="仿宋_GB2312" w:eastAsia="仿宋_GB2312" w:hint="eastAsia"/>
          <w:b/>
          <w:sz w:val="32"/>
          <w:szCs w:val="32"/>
        </w:rPr>
        <w:t>调整</w:t>
      </w:r>
      <w:r w:rsidRPr="00361385">
        <w:rPr>
          <w:rFonts w:ascii="仿宋_GB2312" w:eastAsia="仿宋_GB2312" w:hint="eastAsia"/>
          <w:b/>
          <w:sz w:val="32"/>
          <w:szCs w:val="32"/>
        </w:rPr>
        <w:t>考试，按成绩逆向排序确定第二批交流</w:t>
      </w:r>
      <w:r w:rsidR="00A568D2" w:rsidRPr="00361385">
        <w:rPr>
          <w:rFonts w:ascii="仿宋_GB2312" w:eastAsia="仿宋_GB2312" w:hint="eastAsia"/>
          <w:b/>
          <w:sz w:val="32"/>
          <w:szCs w:val="32"/>
        </w:rPr>
        <w:t>调整</w:t>
      </w:r>
      <w:r w:rsidRPr="00361385">
        <w:rPr>
          <w:rFonts w:ascii="仿宋_GB2312" w:eastAsia="仿宋_GB2312" w:hint="eastAsia"/>
          <w:b/>
          <w:sz w:val="32"/>
          <w:szCs w:val="32"/>
        </w:rPr>
        <w:t>对象</w:t>
      </w:r>
      <w:r w:rsidRPr="00361385">
        <w:rPr>
          <w:rFonts w:ascii="仿宋_GB2312" w:eastAsia="仿宋_GB2312" w:hint="eastAsia"/>
          <w:sz w:val="32"/>
          <w:szCs w:val="32"/>
        </w:rPr>
        <w:t>。</w:t>
      </w:r>
    </w:p>
    <w:p w:rsidR="00E96CCD" w:rsidRPr="00361385" w:rsidRDefault="00E96CCD" w:rsidP="00E96CCD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（二）交流</w:t>
      </w:r>
      <w:r w:rsidR="00A568D2" w:rsidRPr="00361385">
        <w:rPr>
          <w:rFonts w:ascii="仿宋_GB2312" w:eastAsia="仿宋_GB2312" w:hint="eastAsia"/>
          <w:b/>
          <w:sz w:val="32"/>
          <w:szCs w:val="32"/>
        </w:rPr>
        <w:t>调整</w:t>
      </w:r>
      <w:r w:rsidRPr="00361385">
        <w:rPr>
          <w:rFonts w:ascii="仿宋_GB2312" w:eastAsia="仿宋_GB2312" w:hint="eastAsia"/>
          <w:b/>
          <w:sz w:val="32"/>
          <w:szCs w:val="32"/>
        </w:rPr>
        <w:t>考试：</w:t>
      </w:r>
      <w:proofErr w:type="gramStart"/>
      <w:r w:rsidRPr="00361385">
        <w:rPr>
          <w:rFonts w:ascii="仿宋_GB2312" w:eastAsia="仿宋_GB2312" w:hint="eastAsia"/>
          <w:b/>
          <w:sz w:val="32"/>
          <w:szCs w:val="32"/>
        </w:rPr>
        <w:t>板溪镇</w:t>
      </w:r>
      <w:proofErr w:type="gramEnd"/>
      <w:r w:rsidRPr="00361385">
        <w:rPr>
          <w:rFonts w:ascii="仿宋_GB2312" w:eastAsia="仿宋_GB2312" w:hint="eastAsia"/>
          <w:b/>
          <w:sz w:val="32"/>
          <w:szCs w:val="32"/>
        </w:rPr>
        <w:t>、杉树镇、朗溪镇、新寨镇、</w:t>
      </w:r>
      <w:proofErr w:type="gramStart"/>
      <w:r w:rsidRPr="00361385">
        <w:rPr>
          <w:rFonts w:ascii="仿宋_GB2312" w:eastAsia="仿宋_GB2312" w:hint="eastAsia"/>
          <w:b/>
          <w:sz w:val="32"/>
          <w:szCs w:val="32"/>
        </w:rPr>
        <w:t>罗场</w:t>
      </w:r>
      <w:proofErr w:type="gramEnd"/>
      <w:r w:rsidRPr="00361385">
        <w:rPr>
          <w:rFonts w:ascii="仿宋_GB2312" w:eastAsia="仿宋_GB2312" w:hint="eastAsia"/>
          <w:b/>
          <w:sz w:val="32"/>
          <w:szCs w:val="32"/>
        </w:rPr>
        <w:t>乡、中兴街道</w:t>
      </w:r>
      <w:r w:rsidRPr="00361385">
        <w:rPr>
          <w:rFonts w:ascii="仿宋_GB2312" w:eastAsia="仿宋_GB2312" w:hint="eastAsia"/>
          <w:sz w:val="32"/>
          <w:szCs w:val="32"/>
        </w:rPr>
        <w:t>6个乡镇（街道）教师中不符合“</w:t>
      </w:r>
      <w:r w:rsidRPr="00361385">
        <w:rPr>
          <w:rFonts w:ascii="仿宋_GB2312" w:eastAsia="仿宋_GB2312" w:hint="eastAsia"/>
          <w:b/>
          <w:sz w:val="32"/>
          <w:szCs w:val="32"/>
        </w:rPr>
        <w:t>选调条件</w:t>
      </w:r>
      <w:r w:rsidRPr="00361385">
        <w:rPr>
          <w:rFonts w:ascii="仿宋_GB2312" w:eastAsia="仿宋_GB2312" w:hint="eastAsia"/>
          <w:sz w:val="32"/>
          <w:szCs w:val="32"/>
        </w:rPr>
        <w:t>”“有下列情形之一的不得参加选调考试”的六类对象</w:t>
      </w:r>
      <w:r w:rsidRPr="00361385">
        <w:rPr>
          <w:rFonts w:ascii="仿宋_GB2312" w:eastAsia="仿宋_GB2312" w:hint="eastAsia"/>
          <w:b/>
          <w:sz w:val="32"/>
          <w:szCs w:val="32"/>
        </w:rPr>
        <w:t>必须报名参加交流</w:t>
      </w:r>
      <w:r w:rsidR="00A568D2" w:rsidRPr="00361385">
        <w:rPr>
          <w:rFonts w:ascii="仿宋_GB2312" w:eastAsia="仿宋_GB2312" w:hint="eastAsia"/>
          <w:b/>
          <w:sz w:val="32"/>
          <w:szCs w:val="32"/>
        </w:rPr>
        <w:t>调整</w:t>
      </w:r>
      <w:r w:rsidRPr="00361385">
        <w:rPr>
          <w:rFonts w:ascii="仿宋_GB2312" w:eastAsia="仿宋_GB2312" w:hint="eastAsia"/>
          <w:b/>
          <w:sz w:val="32"/>
          <w:szCs w:val="32"/>
        </w:rPr>
        <w:t>考试。交流</w:t>
      </w:r>
      <w:r w:rsidR="00A568D2" w:rsidRPr="00361385">
        <w:rPr>
          <w:rFonts w:ascii="仿宋_GB2312" w:eastAsia="仿宋_GB2312" w:hint="eastAsia"/>
          <w:b/>
          <w:sz w:val="32"/>
          <w:szCs w:val="32"/>
        </w:rPr>
        <w:t>调整</w:t>
      </w:r>
      <w:r w:rsidRPr="00361385">
        <w:rPr>
          <w:rFonts w:ascii="仿宋_GB2312" w:eastAsia="仿宋_GB2312" w:hint="eastAsia"/>
          <w:b/>
          <w:sz w:val="32"/>
          <w:szCs w:val="32"/>
        </w:rPr>
        <w:t>考试的报名时间、考试时间、考</w:t>
      </w:r>
      <w:r w:rsidRPr="00361385">
        <w:rPr>
          <w:rFonts w:ascii="仿宋_GB2312" w:eastAsia="仿宋_GB2312" w:hint="eastAsia"/>
          <w:b/>
          <w:sz w:val="32"/>
          <w:szCs w:val="32"/>
        </w:rPr>
        <w:lastRenderedPageBreak/>
        <w:t>试内容与城乡专任教师选调工作一致并同步进行。</w:t>
      </w:r>
    </w:p>
    <w:p w:rsidR="00E96CCD" w:rsidRPr="00361385" w:rsidRDefault="00E96CCD" w:rsidP="00E96CCD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61385">
        <w:rPr>
          <w:rFonts w:ascii="仿宋_GB2312" w:eastAsia="仿宋_GB2312" w:hint="eastAsia"/>
          <w:b/>
          <w:sz w:val="32"/>
          <w:szCs w:val="32"/>
        </w:rPr>
        <w:t>（三）交流</w:t>
      </w:r>
      <w:r w:rsidR="009A712B" w:rsidRPr="00361385">
        <w:rPr>
          <w:rFonts w:ascii="仿宋_GB2312" w:eastAsia="仿宋_GB2312" w:hint="eastAsia"/>
          <w:b/>
          <w:sz w:val="32"/>
          <w:szCs w:val="32"/>
        </w:rPr>
        <w:t>调整</w:t>
      </w:r>
      <w:r w:rsidRPr="00361385">
        <w:rPr>
          <w:rFonts w:ascii="仿宋_GB2312" w:eastAsia="仿宋_GB2312" w:hint="eastAsia"/>
          <w:b/>
          <w:sz w:val="32"/>
          <w:szCs w:val="32"/>
        </w:rPr>
        <w:t>方式及程序：</w:t>
      </w:r>
    </w:p>
    <w:p w:rsidR="00E96CCD" w:rsidRPr="00361385" w:rsidRDefault="00E96CCD" w:rsidP="00E96C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1</w:t>
      </w:r>
      <w:r w:rsidRPr="00361385">
        <w:rPr>
          <w:rFonts w:ascii="仿宋_GB2312" w:eastAsia="仿宋_GB2312"/>
          <w:sz w:val="32"/>
          <w:szCs w:val="32"/>
        </w:rPr>
        <w:t>.</w:t>
      </w:r>
      <w:r w:rsidRPr="00361385">
        <w:rPr>
          <w:rFonts w:ascii="仿宋_GB2312" w:eastAsia="仿宋_GB2312" w:hint="eastAsia"/>
          <w:sz w:val="32"/>
          <w:szCs w:val="32"/>
        </w:rPr>
        <w:t>符合选调条件但不报名参加选调</w:t>
      </w:r>
      <w:r w:rsidR="000C3244" w:rsidRPr="00361385">
        <w:rPr>
          <w:rFonts w:ascii="仿宋_GB2312" w:eastAsia="仿宋_GB2312" w:hint="eastAsia"/>
          <w:sz w:val="32"/>
          <w:szCs w:val="32"/>
        </w:rPr>
        <w:t>考试</w:t>
      </w:r>
      <w:r w:rsidRPr="00361385">
        <w:rPr>
          <w:rFonts w:ascii="仿宋_GB2312" w:eastAsia="仿宋_GB2312" w:hint="eastAsia"/>
          <w:sz w:val="32"/>
          <w:szCs w:val="32"/>
        </w:rPr>
        <w:t>的教师，首先作为</w:t>
      </w:r>
      <w:r w:rsidR="009A712B" w:rsidRPr="00361385">
        <w:rPr>
          <w:rFonts w:ascii="仿宋_GB2312" w:eastAsia="仿宋_GB2312" w:hint="eastAsia"/>
          <w:sz w:val="32"/>
          <w:szCs w:val="32"/>
        </w:rPr>
        <w:t>交流调整</w:t>
      </w:r>
      <w:r w:rsidRPr="00361385">
        <w:rPr>
          <w:rFonts w:ascii="仿宋_GB2312" w:eastAsia="仿宋_GB2312" w:hint="eastAsia"/>
          <w:sz w:val="32"/>
          <w:szCs w:val="32"/>
        </w:rPr>
        <w:t>对象，调整到教师紧缺乡镇。</w:t>
      </w:r>
    </w:p>
    <w:p w:rsidR="00E96CCD" w:rsidRPr="00361385" w:rsidRDefault="00E96CCD" w:rsidP="00E96C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/>
          <w:sz w:val="32"/>
          <w:szCs w:val="32"/>
        </w:rPr>
        <w:t>2.</w:t>
      </w:r>
      <w:r w:rsidRPr="00361385">
        <w:rPr>
          <w:rFonts w:ascii="仿宋_GB2312" w:eastAsia="仿宋_GB2312" w:hint="eastAsia"/>
          <w:sz w:val="32"/>
          <w:szCs w:val="32"/>
        </w:rPr>
        <w:t>结合“符合条件不报名参加选调教师”</w:t>
      </w:r>
      <w:r w:rsidR="004145A1" w:rsidRPr="00361385">
        <w:rPr>
          <w:rFonts w:ascii="仿宋_GB2312" w:eastAsia="仿宋_GB2312" w:hint="eastAsia"/>
          <w:sz w:val="32"/>
          <w:szCs w:val="32"/>
        </w:rPr>
        <w:t>交流调整</w:t>
      </w:r>
      <w:r w:rsidRPr="00361385">
        <w:rPr>
          <w:rFonts w:ascii="仿宋_GB2312" w:eastAsia="仿宋_GB2312" w:hint="eastAsia"/>
          <w:sz w:val="32"/>
          <w:szCs w:val="32"/>
        </w:rPr>
        <w:t>情况和紧缺乡镇选调后缺编数，根据选调和交流</w:t>
      </w:r>
      <w:r w:rsidR="002E6817" w:rsidRPr="00361385">
        <w:rPr>
          <w:rFonts w:ascii="仿宋_GB2312" w:eastAsia="仿宋_GB2312" w:hint="eastAsia"/>
          <w:sz w:val="32"/>
          <w:szCs w:val="32"/>
        </w:rPr>
        <w:t>调整</w:t>
      </w:r>
      <w:r w:rsidRPr="00361385">
        <w:rPr>
          <w:rFonts w:ascii="仿宋_GB2312" w:eastAsia="仿宋_GB2312" w:hint="eastAsia"/>
          <w:sz w:val="32"/>
          <w:szCs w:val="32"/>
        </w:rPr>
        <w:t>考试综合成绩由低到高排序，确定第二批交流</w:t>
      </w:r>
      <w:r w:rsidR="00E730B6" w:rsidRPr="00361385">
        <w:rPr>
          <w:rFonts w:ascii="仿宋_GB2312" w:eastAsia="仿宋_GB2312" w:hint="eastAsia"/>
          <w:sz w:val="32"/>
          <w:szCs w:val="32"/>
        </w:rPr>
        <w:t>调整</w:t>
      </w:r>
      <w:r w:rsidRPr="00361385">
        <w:rPr>
          <w:rFonts w:ascii="仿宋_GB2312" w:eastAsia="仿宋_GB2312" w:hint="eastAsia"/>
          <w:sz w:val="32"/>
          <w:szCs w:val="32"/>
        </w:rPr>
        <w:t>对象。</w:t>
      </w:r>
    </w:p>
    <w:p w:rsidR="00E96CCD" w:rsidRPr="00361385" w:rsidRDefault="00E96CCD" w:rsidP="00E96C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3</w:t>
      </w:r>
      <w:r w:rsidRPr="00361385">
        <w:rPr>
          <w:rFonts w:ascii="仿宋_GB2312" w:eastAsia="仿宋_GB2312"/>
          <w:sz w:val="32"/>
          <w:szCs w:val="32"/>
        </w:rPr>
        <w:t>.</w:t>
      </w:r>
      <w:r w:rsidRPr="00361385">
        <w:rPr>
          <w:rFonts w:ascii="仿宋_GB2312" w:eastAsia="仿宋_GB2312" w:hint="eastAsia"/>
          <w:sz w:val="32"/>
          <w:szCs w:val="32"/>
        </w:rPr>
        <w:t>第二批交流</w:t>
      </w:r>
      <w:r w:rsidR="00A31693" w:rsidRPr="00361385">
        <w:rPr>
          <w:rFonts w:ascii="仿宋_GB2312" w:eastAsia="仿宋_GB2312" w:hint="eastAsia"/>
          <w:sz w:val="32"/>
          <w:szCs w:val="32"/>
        </w:rPr>
        <w:t>调整</w:t>
      </w:r>
      <w:r w:rsidRPr="00361385">
        <w:rPr>
          <w:rFonts w:ascii="仿宋_GB2312" w:eastAsia="仿宋_GB2312" w:hint="eastAsia"/>
          <w:sz w:val="32"/>
          <w:szCs w:val="32"/>
        </w:rPr>
        <w:t>对象的选岗。根据交流</w:t>
      </w:r>
      <w:r w:rsidR="00A31693" w:rsidRPr="00361385">
        <w:rPr>
          <w:rFonts w:ascii="仿宋_GB2312" w:eastAsia="仿宋_GB2312" w:hint="eastAsia"/>
          <w:sz w:val="32"/>
          <w:szCs w:val="32"/>
        </w:rPr>
        <w:t>调整</w:t>
      </w:r>
      <w:r w:rsidRPr="00361385">
        <w:rPr>
          <w:rFonts w:ascii="仿宋_GB2312" w:eastAsia="仿宋_GB2312" w:hint="eastAsia"/>
          <w:sz w:val="32"/>
          <w:szCs w:val="32"/>
        </w:rPr>
        <w:t>对象考试综合成绩由高到低进行排序，成绩高的优先选岗。</w:t>
      </w:r>
    </w:p>
    <w:p w:rsidR="00395B96" w:rsidRPr="00361385" w:rsidRDefault="001E5005" w:rsidP="001B4E62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1385">
        <w:rPr>
          <w:rFonts w:ascii="黑体" w:eastAsia="黑体" w:hAnsi="黑体" w:hint="eastAsia"/>
          <w:sz w:val="32"/>
          <w:szCs w:val="32"/>
        </w:rPr>
        <w:t>四</w:t>
      </w:r>
      <w:r w:rsidR="00C66EAC" w:rsidRPr="00361385">
        <w:rPr>
          <w:rFonts w:ascii="黑体" w:eastAsia="黑体" w:hAnsi="黑体" w:hint="eastAsia"/>
          <w:sz w:val="32"/>
          <w:szCs w:val="32"/>
        </w:rPr>
        <w:t>、</w:t>
      </w:r>
      <w:r w:rsidR="00395B96" w:rsidRPr="00361385">
        <w:rPr>
          <w:rFonts w:ascii="黑体" w:eastAsia="黑体" w:hAnsi="黑体" w:hint="eastAsia"/>
          <w:sz w:val="32"/>
          <w:szCs w:val="32"/>
        </w:rPr>
        <w:t>有关</w:t>
      </w:r>
      <w:r w:rsidR="00C66EAC" w:rsidRPr="00361385">
        <w:rPr>
          <w:rFonts w:ascii="黑体" w:eastAsia="黑体" w:hAnsi="黑体" w:hint="eastAsia"/>
          <w:sz w:val="32"/>
          <w:szCs w:val="32"/>
        </w:rPr>
        <w:t>要求</w:t>
      </w:r>
    </w:p>
    <w:p w:rsidR="001A03C1" w:rsidRDefault="001A03C1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）各中小学幼儿园校（园）</w:t>
      </w:r>
      <w:r>
        <w:rPr>
          <w:rFonts w:ascii="仿宋_GB2312" w:eastAsia="仿宋_GB2312" w:hint="eastAsia"/>
          <w:sz w:val="32"/>
          <w:szCs w:val="32"/>
        </w:rPr>
        <w:t>级干部（含副校长、副园长）报名参加选调必须经过县教育局研究同意。</w:t>
      </w:r>
    </w:p>
    <w:p w:rsidR="00395B96" w:rsidRPr="00361385" w:rsidRDefault="00C66EAC" w:rsidP="001B4E6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1A03C1">
        <w:rPr>
          <w:rFonts w:ascii="仿宋_GB2312" w:eastAsia="仿宋_GB2312" w:hint="eastAsia"/>
          <w:sz w:val="32"/>
          <w:szCs w:val="32"/>
        </w:rPr>
        <w:t>二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2A6E86" w:rsidRPr="00361385">
        <w:rPr>
          <w:rFonts w:ascii="仿宋_GB2312" w:eastAsia="仿宋_GB2312" w:hint="eastAsia"/>
          <w:sz w:val="32"/>
          <w:szCs w:val="32"/>
        </w:rPr>
        <w:t>选调</w:t>
      </w:r>
      <w:r w:rsidR="00395B96" w:rsidRPr="00361385">
        <w:rPr>
          <w:rFonts w:ascii="仿宋_GB2312" w:eastAsia="仿宋_GB2312" w:hint="eastAsia"/>
          <w:sz w:val="32"/>
          <w:szCs w:val="32"/>
        </w:rPr>
        <w:t>到城区中小学、幼儿园专任教师的职称待遇按</w:t>
      </w:r>
      <w:r w:rsidR="00A65AFE" w:rsidRPr="00361385">
        <w:rPr>
          <w:rFonts w:ascii="仿宋_GB2312" w:eastAsia="仿宋_GB2312" w:hint="eastAsia"/>
          <w:sz w:val="32"/>
          <w:szCs w:val="32"/>
        </w:rPr>
        <w:t>照</w:t>
      </w:r>
      <w:r w:rsidR="008006F4" w:rsidRPr="00361385">
        <w:rPr>
          <w:rFonts w:ascii="仿宋_GB2312" w:eastAsia="仿宋_GB2312" w:hint="eastAsia"/>
          <w:sz w:val="32"/>
          <w:szCs w:val="32"/>
        </w:rPr>
        <w:t>有关</w:t>
      </w:r>
      <w:r w:rsidR="00A65AFE" w:rsidRPr="00361385">
        <w:rPr>
          <w:rFonts w:ascii="仿宋_GB2312" w:eastAsia="仿宋_GB2312" w:hint="eastAsia"/>
          <w:sz w:val="32"/>
          <w:szCs w:val="32"/>
        </w:rPr>
        <w:t>政策</w:t>
      </w:r>
      <w:r w:rsidR="00395B96" w:rsidRPr="00361385">
        <w:rPr>
          <w:rFonts w:ascii="仿宋_GB2312" w:eastAsia="仿宋_GB2312" w:hint="eastAsia"/>
          <w:sz w:val="32"/>
          <w:szCs w:val="32"/>
        </w:rPr>
        <w:t>规定，对已获得中、高级职称降低岗位等级聘用，三年后，参加本单位当年“按岗竞聘推荐”。</w:t>
      </w:r>
    </w:p>
    <w:p w:rsidR="008A50CB" w:rsidRDefault="004F234F" w:rsidP="00F77B6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61385">
        <w:rPr>
          <w:rFonts w:ascii="仿宋_GB2312" w:eastAsia="仿宋_GB2312" w:hint="eastAsia"/>
          <w:sz w:val="32"/>
          <w:szCs w:val="32"/>
        </w:rPr>
        <w:t>（</w:t>
      </w:r>
      <w:r w:rsidR="001A03C1">
        <w:rPr>
          <w:rFonts w:ascii="仿宋_GB2312" w:eastAsia="仿宋_GB2312" w:hint="eastAsia"/>
          <w:sz w:val="32"/>
          <w:szCs w:val="32"/>
        </w:rPr>
        <w:t>三</w:t>
      </w:r>
      <w:r w:rsidRPr="00361385">
        <w:rPr>
          <w:rFonts w:ascii="仿宋_GB2312" w:eastAsia="仿宋_GB2312" w:hint="eastAsia"/>
          <w:sz w:val="32"/>
          <w:szCs w:val="32"/>
        </w:rPr>
        <w:t>）</w:t>
      </w:r>
      <w:r w:rsidR="00395B96" w:rsidRPr="00361385">
        <w:rPr>
          <w:rFonts w:ascii="仿宋_GB2312" w:eastAsia="仿宋_GB2312" w:hint="eastAsia"/>
          <w:sz w:val="32"/>
          <w:szCs w:val="32"/>
        </w:rPr>
        <w:t>各乡镇（街道）</w:t>
      </w:r>
      <w:proofErr w:type="gramStart"/>
      <w:r w:rsidR="001F2857">
        <w:rPr>
          <w:rFonts w:ascii="仿宋_GB2312" w:eastAsia="仿宋_GB2312" w:hint="eastAsia"/>
          <w:sz w:val="32"/>
          <w:szCs w:val="32"/>
        </w:rPr>
        <w:t>学区办</w:t>
      </w:r>
      <w:proofErr w:type="gramEnd"/>
      <w:r w:rsidR="00395B96" w:rsidRPr="00361385">
        <w:rPr>
          <w:rFonts w:ascii="仿宋_GB2312" w:eastAsia="仿宋_GB2312" w:hint="eastAsia"/>
          <w:sz w:val="32"/>
          <w:szCs w:val="32"/>
        </w:rPr>
        <w:t>及相关学校在签署报考意见时，</w:t>
      </w:r>
      <w:r w:rsidR="00EA29C3" w:rsidRPr="00361385">
        <w:rPr>
          <w:rFonts w:ascii="仿宋_GB2312" w:eastAsia="仿宋_GB2312" w:hint="eastAsia"/>
          <w:sz w:val="32"/>
          <w:szCs w:val="32"/>
        </w:rPr>
        <w:t>请</w:t>
      </w:r>
      <w:r w:rsidR="00395B96" w:rsidRPr="00361385">
        <w:rPr>
          <w:rFonts w:ascii="仿宋_GB2312" w:eastAsia="仿宋_GB2312" w:hint="eastAsia"/>
          <w:sz w:val="32"/>
          <w:szCs w:val="32"/>
        </w:rPr>
        <w:t>认真审核各位参加</w:t>
      </w:r>
      <w:r w:rsidR="002A6E86" w:rsidRPr="00361385">
        <w:rPr>
          <w:rFonts w:ascii="仿宋_GB2312" w:eastAsia="仿宋_GB2312" w:hint="eastAsia"/>
          <w:sz w:val="32"/>
          <w:szCs w:val="32"/>
        </w:rPr>
        <w:t>选调</w:t>
      </w:r>
      <w:r w:rsidR="00395B96" w:rsidRPr="00361385">
        <w:rPr>
          <w:rFonts w:ascii="仿宋_GB2312" w:eastAsia="仿宋_GB2312" w:hint="eastAsia"/>
          <w:sz w:val="32"/>
          <w:szCs w:val="32"/>
        </w:rPr>
        <w:t>教师的</w:t>
      </w:r>
      <w:r w:rsidR="00031D01" w:rsidRPr="00361385">
        <w:rPr>
          <w:rFonts w:ascii="仿宋_GB2312" w:eastAsia="仿宋_GB2312" w:hint="eastAsia"/>
          <w:sz w:val="32"/>
          <w:szCs w:val="32"/>
        </w:rPr>
        <w:t>师德考核和</w:t>
      </w:r>
      <w:r w:rsidR="00395B96" w:rsidRPr="00361385">
        <w:rPr>
          <w:rFonts w:ascii="仿宋_GB2312" w:eastAsia="仿宋_GB2312" w:hint="eastAsia"/>
          <w:sz w:val="32"/>
          <w:szCs w:val="32"/>
        </w:rPr>
        <w:t>年度考核结果、教学成绩、受处分情况，如有弄虚作假，将追究相关人员责任。</w:t>
      </w:r>
    </w:p>
    <w:sectPr w:rsidR="008A50CB" w:rsidSect="00915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474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144" w:rsidRDefault="00E27144">
      <w:r>
        <w:separator/>
      </w:r>
    </w:p>
  </w:endnote>
  <w:endnote w:type="continuationSeparator" w:id="0">
    <w:p w:rsidR="00E27144" w:rsidRDefault="00E2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38" w:rsidRDefault="00F504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B5C" w:rsidRPr="0088775F" w:rsidRDefault="00321C82">
    <w:pPr>
      <w:pStyle w:val="a8"/>
      <w:rPr>
        <w:sz w:val="28"/>
      </w:rPr>
    </w:pPr>
    <w:bookmarkStart w:id="0" w:name="_GoBack"/>
    <w:bookmarkEnd w:id="0"/>
    <w:r w:rsidRPr="0088775F"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31800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15B5C" w:rsidRPr="006E79C9" w:rsidRDefault="0088775F">
                          <w:pPr>
                            <w:pStyle w:val="a8"/>
                            <w:rPr>
                              <w:rFonts w:ascii="仿宋_GB2312" w:eastAsia="仿宋_GB2312"/>
                              <w:b/>
                              <w:sz w:val="21"/>
                            </w:rPr>
                          </w:pPr>
                          <w:r w:rsidRPr="006E79C9">
                            <w:rPr>
                              <w:rFonts w:ascii="仿宋_GB2312" w:eastAsia="仿宋_GB2312" w:hint="eastAsia"/>
                              <w:b/>
                              <w:sz w:val="21"/>
                            </w:rPr>
                            <w:t xml:space="preserve">- </w:t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fldChar w:fldCharType="begin"/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instrText xml:space="preserve"> PAGE  \* MERGEFORMAT </w:instrText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fldChar w:fldCharType="separate"/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t>1</w:t>
                          </w:r>
                          <w:r w:rsidR="00915B5C"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fldChar w:fldCharType="end"/>
                          </w:r>
                          <w:r w:rsidRPr="006E79C9">
                            <w:rPr>
                              <w:rFonts w:ascii="仿宋_GB2312" w:eastAsia="仿宋_GB2312" w:hint="eastAsia"/>
                              <w:b/>
                              <w:sz w:val="24"/>
                            </w:rPr>
                            <w:t xml:space="preserve"> </w:t>
                          </w:r>
                          <w:r w:rsidRPr="006E79C9">
                            <w:rPr>
                              <w:rFonts w:ascii="仿宋_GB2312" w:eastAsia="仿宋_GB2312" w:hint="eastAsia"/>
                              <w:b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7.2pt;margin-top:0;width:34pt;height:15.5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" filled="f" stroked="f" strokeweight=".5pt">
              <v:textbox style="mso-fit-shape-to-text:t" inset="0,0,0,0">
                <w:txbxContent>
                  <w:p w:rsidR="00915B5C" w:rsidRPr="006E79C9" w:rsidRDefault="0088775F">
                    <w:pPr>
                      <w:pStyle w:val="a8"/>
                      <w:rPr>
                        <w:rFonts w:ascii="仿宋_GB2312" w:eastAsia="仿宋_GB2312"/>
                        <w:b/>
                        <w:sz w:val="21"/>
                      </w:rPr>
                    </w:pPr>
                    <w:r w:rsidRPr="006E79C9">
                      <w:rPr>
                        <w:rFonts w:ascii="仿宋_GB2312" w:eastAsia="仿宋_GB2312" w:hint="eastAsia"/>
                        <w:b/>
                        <w:sz w:val="21"/>
                      </w:rPr>
                      <w:t xml:space="preserve">- </w:t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fldChar w:fldCharType="begin"/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instrText xml:space="preserve"> PAGE  \* MERGEFORMAT </w:instrText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fldChar w:fldCharType="separate"/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t>1</w:t>
                    </w:r>
                    <w:r w:rsidR="00915B5C"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fldChar w:fldCharType="end"/>
                    </w:r>
                    <w:r w:rsidRPr="006E79C9">
                      <w:rPr>
                        <w:rFonts w:ascii="仿宋_GB2312" w:eastAsia="仿宋_GB2312" w:hint="eastAsia"/>
                        <w:b/>
                        <w:sz w:val="24"/>
                      </w:rPr>
                      <w:t xml:space="preserve"> </w:t>
                    </w:r>
                    <w:r w:rsidRPr="006E79C9">
                      <w:rPr>
                        <w:rFonts w:ascii="仿宋_GB2312" w:eastAsia="仿宋_GB2312" w:hint="eastAsia"/>
                        <w:b/>
                        <w:sz w:val="2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38" w:rsidRDefault="00F504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144" w:rsidRDefault="00E27144">
      <w:r>
        <w:separator/>
      </w:r>
    </w:p>
  </w:footnote>
  <w:footnote w:type="continuationSeparator" w:id="0">
    <w:p w:rsidR="00E27144" w:rsidRDefault="00E2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38" w:rsidRDefault="00F5043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38" w:rsidRDefault="00F50438" w:rsidP="00F50438">
    <w:pPr>
      <w:pStyle w:val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38" w:rsidRDefault="00F504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A707"/>
    <w:multiLevelType w:val="singleLevel"/>
    <w:tmpl w:val="52D2A70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59"/>
    <w:rsid w:val="00001A80"/>
    <w:rsid w:val="000030B7"/>
    <w:rsid w:val="00003FC4"/>
    <w:rsid w:val="000056E1"/>
    <w:rsid w:val="0001209A"/>
    <w:rsid w:val="00013243"/>
    <w:rsid w:val="000138CF"/>
    <w:rsid w:val="00022515"/>
    <w:rsid w:val="00022664"/>
    <w:rsid w:val="00023A28"/>
    <w:rsid w:val="00031BB1"/>
    <w:rsid w:val="00031D01"/>
    <w:rsid w:val="00046D84"/>
    <w:rsid w:val="000506BC"/>
    <w:rsid w:val="000510E2"/>
    <w:rsid w:val="00052473"/>
    <w:rsid w:val="00052A6E"/>
    <w:rsid w:val="00053BF5"/>
    <w:rsid w:val="000541DE"/>
    <w:rsid w:val="00054766"/>
    <w:rsid w:val="00056510"/>
    <w:rsid w:val="00056938"/>
    <w:rsid w:val="000620FF"/>
    <w:rsid w:val="000661AC"/>
    <w:rsid w:val="00070B22"/>
    <w:rsid w:val="000729F8"/>
    <w:rsid w:val="00073559"/>
    <w:rsid w:val="00081FFB"/>
    <w:rsid w:val="00083F8A"/>
    <w:rsid w:val="00084592"/>
    <w:rsid w:val="0008573F"/>
    <w:rsid w:val="00087C07"/>
    <w:rsid w:val="00095281"/>
    <w:rsid w:val="000959C7"/>
    <w:rsid w:val="000A26B9"/>
    <w:rsid w:val="000A6D17"/>
    <w:rsid w:val="000B0FCE"/>
    <w:rsid w:val="000B111D"/>
    <w:rsid w:val="000B3A6A"/>
    <w:rsid w:val="000C01F7"/>
    <w:rsid w:val="000C2CB7"/>
    <w:rsid w:val="000C3244"/>
    <w:rsid w:val="000D0587"/>
    <w:rsid w:val="000D087F"/>
    <w:rsid w:val="000D1883"/>
    <w:rsid w:val="000D4CD0"/>
    <w:rsid w:val="000D50CE"/>
    <w:rsid w:val="000D55BC"/>
    <w:rsid w:val="000D5E3A"/>
    <w:rsid w:val="000E07E0"/>
    <w:rsid w:val="000E2649"/>
    <w:rsid w:val="000E3F98"/>
    <w:rsid w:val="000E684B"/>
    <w:rsid w:val="000E74C3"/>
    <w:rsid w:val="000F12AC"/>
    <w:rsid w:val="000F1475"/>
    <w:rsid w:val="000F4E11"/>
    <w:rsid w:val="000F5787"/>
    <w:rsid w:val="00100FC3"/>
    <w:rsid w:val="00101CBB"/>
    <w:rsid w:val="00101DAD"/>
    <w:rsid w:val="001021DD"/>
    <w:rsid w:val="00107294"/>
    <w:rsid w:val="0010736B"/>
    <w:rsid w:val="00107C67"/>
    <w:rsid w:val="001149D9"/>
    <w:rsid w:val="001230B0"/>
    <w:rsid w:val="00124FE2"/>
    <w:rsid w:val="00134842"/>
    <w:rsid w:val="00140A09"/>
    <w:rsid w:val="00140D2C"/>
    <w:rsid w:val="00142312"/>
    <w:rsid w:val="001424DB"/>
    <w:rsid w:val="00143DAD"/>
    <w:rsid w:val="00145F72"/>
    <w:rsid w:val="001476A2"/>
    <w:rsid w:val="001511FF"/>
    <w:rsid w:val="00151D2E"/>
    <w:rsid w:val="00155B06"/>
    <w:rsid w:val="001602E5"/>
    <w:rsid w:val="00162F59"/>
    <w:rsid w:val="00164A63"/>
    <w:rsid w:val="00167CE0"/>
    <w:rsid w:val="00173505"/>
    <w:rsid w:val="00174D97"/>
    <w:rsid w:val="0017673E"/>
    <w:rsid w:val="00176BD8"/>
    <w:rsid w:val="00184894"/>
    <w:rsid w:val="00185EB9"/>
    <w:rsid w:val="00191092"/>
    <w:rsid w:val="001935FF"/>
    <w:rsid w:val="00195544"/>
    <w:rsid w:val="001A03C1"/>
    <w:rsid w:val="001A0436"/>
    <w:rsid w:val="001A0F72"/>
    <w:rsid w:val="001A18A9"/>
    <w:rsid w:val="001A4917"/>
    <w:rsid w:val="001B1C2E"/>
    <w:rsid w:val="001B4029"/>
    <w:rsid w:val="001B4E62"/>
    <w:rsid w:val="001B5333"/>
    <w:rsid w:val="001B655D"/>
    <w:rsid w:val="001B6613"/>
    <w:rsid w:val="001B707C"/>
    <w:rsid w:val="001C0879"/>
    <w:rsid w:val="001C0988"/>
    <w:rsid w:val="001C13E9"/>
    <w:rsid w:val="001C13FF"/>
    <w:rsid w:val="001C2363"/>
    <w:rsid w:val="001C3CEA"/>
    <w:rsid w:val="001C6424"/>
    <w:rsid w:val="001C73D0"/>
    <w:rsid w:val="001D21AC"/>
    <w:rsid w:val="001D33B1"/>
    <w:rsid w:val="001E09F0"/>
    <w:rsid w:val="001E4797"/>
    <w:rsid w:val="001E486B"/>
    <w:rsid w:val="001E5005"/>
    <w:rsid w:val="001E7D69"/>
    <w:rsid w:val="001F048B"/>
    <w:rsid w:val="001F2857"/>
    <w:rsid w:val="00204F82"/>
    <w:rsid w:val="00205EF4"/>
    <w:rsid w:val="00206352"/>
    <w:rsid w:val="002071F1"/>
    <w:rsid w:val="002076BA"/>
    <w:rsid w:val="002116ED"/>
    <w:rsid w:val="002131D9"/>
    <w:rsid w:val="0021525C"/>
    <w:rsid w:val="002176B1"/>
    <w:rsid w:val="00217A48"/>
    <w:rsid w:val="00221E7A"/>
    <w:rsid w:val="00222569"/>
    <w:rsid w:val="00223B3F"/>
    <w:rsid w:val="00225DE0"/>
    <w:rsid w:val="00230C12"/>
    <w:rsid w:val="00231A08"/>
    <w:rsid w:val="00232B3F"/>
    <w:rsid w:val="00235526"/>
    <w:rsid w:val="00235628"/>
    <w:rsid w:val="00236A05"/>
    <w:rsid w:val="00241BA1"/>
    <w:rsid w:val="00243F8A"/>
    <w:rsid w:val="00250F43"/>
    <w:rsid w:val="002528FE"/>
    <w:rsid w:val="00256F8A"/>
    <w:rsid w:val="0025728D"/>
    <w:rsid w:val="002573FA"/>
    <w:rsid w:val="00260059"/>
    <w:rsid w:val="00260F71"/>
    <w:rsid w:val="002671CA"/>
    <w:rsid w:val="00267C46"/>
    <w:rsid w:val="002840CD"/>
    <w:rsid w:val="002878BB"/>
    <w:rsid w:val="00287916"/>
    <w:rsid w:val="002917C4"/>
    <w:rsid w:val="002A094B"/>
    <w:rsid w:val="002A6E86"/>
    <w:rsid w:val="002B0DB2"/>
    <w:rsid w:val="002B48C1"/>
    <w:rsid w:val="002B57C7"/>
    <w:rsid w:val="002B662C"/>
    <w:rsid w:val="002C21E5"/>
    <w:rsid w:val="002C3EC7"/>
    <w:rsid w:val="002C565F"/>
    <w:rsid w:val="002D00D0"/>
    <w:rsid w:val="002D0FC7"/>
    <w:rsid w:val="002D1860"/>
    <w:rsid w:val="002D191B"/>
    <w:rsid w:val="002D320A"/>
    <w:rsid w:val="002D441E"/>
    <w:rsid w:val="002D4C40"/>
    <w:rsid w:val="002D5D92"/>
    <w:rsid w:val="002D6BA1"/>
    <w:rsid w:val="002E1491"/>
    <w:rsid w:val="002E3827"/>
    <w:rsid w:val="002E3DC7"/>
    <w:rsid w:val="002E4DAE"/>
    <w:rsid w:val="002E5026"/>
    <w:rsid w:val="002E5122"/>
    <w:rsid w:val="002E6817"/>
    <w:rsid w:val="002F113F"/>
    <w:rsid w:val="002F20D7"/>
    <w:rsid w:val="002F31F2"/>
    <w:rsid w:val="002F5471"/>
    <w:rsid w:val="002F69F6"/>
    <w:rsid w:val="002F6DE2"/>
    <w:rsid w:val="003006FB"/>
    <w:rsid w:val="00301791"/>
    <w:rsid w:val="00302444"/>
    <w:rsid w:val="00310D54"/>
    <w:rsid w:val="00311812"/>
    <w:rsid w:val="003162D6"/>
    <w:rsid w:val="003170C8"/>
    <w:rsid w:val="00321C82"/>
    <w:rsid w:val="003236FD"/>
    <w:rsid w:val="00333080"/>
    <w:rsid w:val="003359E0"/>
    <w:rsid w:val="00337082"/>
    <w:rsid w:val="0033721C"/>
    <w:rsid w:val="00341B72"/>
    <w:rsid w:val="00342F5F"/>
    <w:rsid w:val="00344356"/>
    <w:rsid w:val="00344EF3"/>
    <w:rsid w:val="00347A63"/>
    <w:rsid w:val="00351C4E"/>
    <w:rsid w:val="00351D70"/>
    <w:rsid w:val="00354455"/>
    <w:rsid w:val="00356079"/>
    <w:rsid w:val="00357B44"/>
    <w:rsid w:val="00361385"/>
    <w:rsid w:val="0036331F"/>
    <w:rsid w:val="003634DC"/>
    <w:rsid w:val="00366506"/>
    <w:rsid w:val="0036707D"/>
    <w:rsid w:val="00372024"/>
    <w:rsid w:val="0037655E"/>
    <w:rsid w:val="00377D1C"/>
    <w:rsid w:val="003809B8"/>
    <w:rsid w:val="00380FB3"/>
    <w:rsid w:val="00383C60"/>
    <w:rsid w:val="00384A74"/>
    <w:rsid w:val="00385AA8"/>
    <w:rsid w:val="00390612"/>
    <w:rsid w:val="00390B6C"/>
    <w:rsid w:val="0039329B"/>
    <w:rsid w:val="00395B96"/>
    <w:rsid w:val="00396494"/>
    <w:rsid w:val="00396F45"/>
    <w:rsid w:val="0039723C"/>
    <w:rsid w:val="003A0120"/>
    <w:rsid w:val="003A0E7A"/>
    <w:rsid w:val="003A25AA"/>
    <w:rsid w:val="003A271F"/>
    <w:rsid w:val="003A2CBE"/>
    <w:rsid w:val="003A45CB"/>
    <w:rsid w:val="003A6224"/>
    <w:rsid w:val="003A75C6"/>
    <w:rsid w:val="003B027E"/>
    <w:rsid w:val="003B386C"/>
    <w:rsid w:val="003B390D"/>
    <w:rsid w:val="003B3A0E"/>
    <w:rsid w:val="003B6056"/>
    <w:rsid w:val="003B61F6"/>
    <w:rsid w:val="003C1DFC"/>
    <w:rsid w:val="003C33BB"/>
    <w:rsid w:val="003C48FD"/>
    <w:rsid w:val="003C4E23"/>
    <w:rsid w:val="003C5E45"/>
    <w:rsid w:val="003C66A7"/>
    <w:rsid w:val="003C72BB"/>
    <w:rsid w:val="003D0082"/>
    <w:rsid w:val="003D1926"/>
    <w:rsid w:val="003D3FCC"/>
    <w:rsid w:val="003D6117"/>
    <w:rsid w:val="003D6C5C"/>
    <w:rsid w:val="003E25B9"/>
    <w:rsid w:val="003E5303"/>
    <w:rsid w:val="003E5E61"/>
    <w:rsid w:val="003E78C5"/>
    <w:rsid w:val="003F5511"/>
    <w:rsid w:val="00401151"/>
    <w:rsid w:val="00401D12"/>
    <w:rsid w:val="00404041"/>
    <w:rsid w:val="00413BCA"/>
    <w:rsid w:val="0041457E"/>
    <w:rsid w:val="004145A1"/>
    <w:rsid w:val="00423133"/>
    <w:rsid w:val="00431819"/>
    <w:rsid w:val="00431D21"/>
    <w:rsid w:val="00433F9E"/>
    <w:rsid w:val="00434375"/>
    <w:rsid w:val="00434E95"/>
    <w:rsid w:val="00435784"/>
    <w:rsid w:val="00437D12"/>
    <w:rsid w:val="00440330"/>
    <w:rsid w:val="004416E3"/>
    <w:rsid w:val="00442ADE"/>
    <w:rsid w:val="00451688"/>
    <w:rsid w:val="00452772"/>
    <w:rsid w:val="00454380"/>
    <w:rsid w:val="0045681E"/>
    <w:rsid w:val="00463C7A"/>
    <w:rsid w:val="00471551"/>
    <w:rsid w:val="00474C4D"/>
    <w:rsid w:val="00475CE1"/>
    <w:rsid w:val="004769BD"/>
    <w:rsid w:val="00485A28"/>
    <w:rsid w:val="00494ADF"/>
    <w:rsid w:val="00497974"/>
    <w:rsid w:val="004A0C19"/>
    <w:rsid w:val="004A1699"/>
    <w:rsid w:val="004A328F"/>
    <w:rsid w:val="004A3417"/>
    <w:rsid w:val="004A41C7"/>
    <w:rsid w:val="004A544E"/>
    <w:rsid w:val="004A54D3"/>
    <w:rsid w:val="004A579C"/>
    <w:rsid w:val="004A6008"/>
    <w:rsid w:val="004A640E"/>
    <w:rsid w:val="004A7C2D"/>
    <w:rsid w:val="004A7E21"/>
    <w:rsid w:val="004B0628"/>
    <w:rsid w:val="004B1A45"/>
    <w:rsid w:val="004B23F0"/>
    <w:rsid w:val="004B30CA"/>
    <w:rsid w:val="004B545A"/>
    <w:rsid w:val="004B5582"/>
    <w:rsid w:val="004B5B53"/>
    <w:rsid w:val="004B7958"/>
    <w:rsid w:val="004C0469"/>
    <w:rsid w:val="004C134C"/>
    <w:rsid w:val="004C1640"/>
    <w:rsid w:val="004C34BF"/>
    <w:rsid w:val="004C4C19"/>
    <w:rsid w:val="004C7CD9"/>
    <w:rsid w:val="004D387D"/>
    <w:rsid w:val="004D54E9"/>
    <w:rsid w:val="004D5705"/>
    <w:rsid w:val="004D5D37"/>
    <w:rsid w:val="004E0505"/>
    <w:rsid w:val="004E0E1F"/>
    <w:rsid w:val="004E3AE6"/>
    <w:rsid w:val="004E752C"/>
    <w:rsid w:val="004E7753"/>
    <w:rsid w:val="004F14FC"/>
    <w:rsid w:val="004F234F"/>
    <w:rsid w:val="004F2841"/>
    <w:rsid w:val="004F2B4C"/>
    <w:rsid w:val="004F3379"/>
    <w:rsid w:val="004F3E8B"/>
    <w:rsid w:val="004F4FAC"/>
    <w:rsid w:val="004F6621"/>
    <w:rsid w:val="004F6AE8"/>
    <w:rsid w:val="004F748B"/>
    <w:rsid w:val="004F76DA"/>
    <w:rsid w:val="00501F45"/>
    <w:rsid w:val="005023A8"/>
    <w:rsid w:val="00502973"/>
    <w:rsid w:val="00503167"/>
    <w:rsid w:val="005043D3"/>
    <w:rsid w:val="005110D3"/>
    <w:rsid w:val="00511215"/>
    <w:rsid w:val="005121DD"/>
    <w:rsid w:val="00512C88"/>
    <w:rsid w:val="00513E3F"/>
    <w:rsid w:val="00514897"/>
    <w:rsid w:val="005149C7"/>
    <w:rsid w:val="00514CB1"/>
    <w:rsid w:val="00516554"/>
    <w:rsid w:val="00517C97"/>
    <w:rsid w:val="00523D19"/>
    <w:rsid w:val="00531D0F"/>
    <w:rsid w:val="00532459"/>
    <w:rsid w:val="00542FB2"/>
    <w:rsid w:val="0054363B"/>
    <w:rsid w:val="00545070"/>
    <w:rsid w:val="0054693C"/>
    <w:rsid w:val="005524F9"/>
    <w:rsid w:val="005532A3"/>
    <w:rsid w:val="005553FF"/>
    <w:rsid w:val="0055745A"/>
    <w:rsid w:val="00561234"/>
    <w:rsid w:val="0056190A"/>
    <w:rsid w:val="00563A78"/>
    <w:rsid w:val="00564830"/>
    <w:rsid w:val="00564DE4"/>
    <w:rsid w:val="0056566B"/>
    <w:rsid w:val="005700C3"/>
    <w:rsid w:val="005722F1"/>
    <w:rsid w:val="00574A4D"/>
    <w:rsid w:val="005800FB"/>
    <w:rsid w:val="00583E29"/>
    <w:rsid w:val="005941F9"/>
    <w:rsid w:val="00594C9A"/>
    <w:rsid w:val="005957A4"/>
    <w:rsid w:val="00597C3C"/>
    <w:rsid w:val="005A1B02"/>
    <w:rsid w:val="005A4163"/>
    <w:rsid w:val="005A71B6"/>
    <w:rsid w:val="005B111F"/>
    <w:rsid w:val="005B3009"/>
    <w:rsid w:val="005B41E3"/>
    <w:rsid w:val="005B4D3B"/>
    <w:rsid w:val="005B50B0"/>
    <w:rsid w:val="005B53E7"/>
    <w:rsid w:val="005B5857"/>
    <w:rsid w:val="005B77D5"/>
    <w:rsid w:val="005C114F"/>
    <w:rsid w:val="005C256F"/>
    <w:rsid w:val="005D0097"/>
    <w:rsid w:val="005D0636"/>
    <w:rsid w:val="005D07CC"/>
    <w:rsid w:val="005D1F89"/>
    <w:rsid w:val="005D5649"/>
    <w:rsid w:val="005E0FD2"/>
    <w:rsid w:val="005E203C"/>
    <w:rsid w:val="005E23D6"/>
    <w:rsid w:val="005E31D7"/>
    <w:rsid w:val="005E3CBC"/>
    <w:rsid w:val="005F39ED"/>
    <w:rsid w:val="005F527C"/>
    <w:rsid w:val="005F62E0"/>
    <w:rsid w:val="00603A08"/>
    <w:rsid w:val="006054B0"/>
    <w:rsid w:val="00610F8E"/>
    <w:rsid w:val="00612179"/>
    <w:rsid w:val="006167C2"/>
    <w:rsid w:val="00623833"/>
    <w:rsid w:val="00625200"/>
    <w:rsid w:val="00625935"/>
    <w:rsid w:val="00626144"/>
    <w:rsid w:val="006265E3"/>
    <w:rsid w:val="00626C80"/>
    <w:rsid w:val="0063294E"/>
    <w:rsid w:val="006330A7"/>
    <w:rsid w:val="006334CA"/>
    <w:rsid w:val="00633C9B"/>
    <w:rsid w:val="006417F2"/>
    <w:rsid w:val="006432F2"/>
    <w:rsid w:val="00650B39"/>
    <w:rsid w:val="0065116A"/>
    <w:rsid w:val="00652EDD"/>
    <w:rsid w:val="00654E3C"/>
    <w:rsid w:val="006735FA"/>
    <w:rsid w:val="00676A40"/>
    <w:rsid w:val="006803E5"/>
    <w:rsid w:val="00681012"/>
    <w:rsid w:val="006842FE"/>
    <w:rsid w:val="00684DC4"/>
    <w:rsid w:val="00685321"/>
    <w:rsid w:val="00686EDC"/>
    <w:rsid w:val="006873AD"/>
    <w:rsid w:val="006900D4"/>
    <w:rsid w:val="00691318"/>
    <w:rsid w:val="00694D5D"/>
    <w:rsid w:val="00696CE7"/>
    <w:rsid w:val="00697115"/>
    <w:rsid w:val="00697C65"/>
    <w:rsid w:val="006A513F"/>
    <w:rsid w:val="006A51C7"/>
    <w:rsid w:val="006B208C"/>
    <w:rsid w:val="006B20B4"/>
    <w:rsid w:val="006B330B"/>
    <w:rsid w:val="006B6CF8"/>
    <w:rsid w:val="006C3540"/>
    <w:rsid w:val="006C44A7"/>
    <w:rsid w:val="006C4509"/>
    <w:rsid w:val="006C5163"/>
    <w:rsid w:val="006D7476"/>
    <w:rsid w:val="006E3D0B"/>
    <w:rsid w:val="006E48A0"/>
    <w:rsid w:val="006E5ED4"/>
    <w:rsid w:val="006E79C9"/>
    <w:rsid w:val="006E79F7"/>
    <w:rsid w:val="006F42A8"/>
    <w:rsid w:val="006F44C3"/>
    <w:rsid w:val="006F49EB"/>
    <w:rsid w:val="006F71EA"/>
    <w:rsid w:val="006F7B35"/>
    <w:rsid w:val="00705470"/>
    <w:rsid w:val="00706696"/>
    <w:rsid w:val="0070747F"/>
    <w:rsid w:val="00710D0B"/>
    <w:rsid w:val="00715600"/>
    <w:rsid w:val="00716459"/>
    <w:rsid w:val="007176BC"/>
    <w:rsid w:val="00720B9D"/>
    <w:rsid w:val="00724B09"/>
    <w:rsid w:val="00733F78"/>
    <w:rsid w:val="007354F5"/>
    <w:rsid w:val="00736CA0"/>
    <w:rsid w:val="00742A7E"/>
    <w:rsid w:val="00743112"/>
    <w:rsid w:val="00744DA2"/>
    <w:rsid w:val="00745A67"/>
    <w:rsid w:val="00746EBD"/>
    <w:rsid w:val="00747FF5"/>
    <w:rsid w:val="00750761"/>
    <w:rsid w:val="007513FB"/>
    <w:rsid w:val="00752AE6"/>
    <w:rsid w:val="007576BA"/>
    <w:rsid w:val="00757956"/>
    <w:rsid w:val="00757E36"/>
    <w:rsid w:val="0076009C"/>
    <w:rsid w:val="00764665"/>
    <w:rsid w:val="007655F0"/>
    <w:rsid w:val="00766681"/>
    <w:rsid w:val="00767B10"/>
    <w:rsid w:val="007701FD"/>
    <w:rsid w:val="00772CBD"/>
    <w:rsid w:val="00774164"/>
    <w:rsid w:val="007759CC"/>
    <w:rsid w:val="00775B29"/>
    <w:rsid w:val="007767C4"/>
    <w:rsid w:val="007828B9"/>
    <w:rsid w:val="0078476C"/>
    <w:rsid w:val="007850E6"/>
    <w:rsid w:val="00787E09"/>
    <w:rsid w:val="00793A0C"/>
    <w:rsid w:val="007946B8"/>
    <w:rsid w:val="00795D70"/>
    <w:rsid w:val="00797480"/>
    <w:rsid w:val="007A2ACD"/>
    <w:rsid w:val="007A4A8D"/>
    <w:rsid w:val="007A5FA3"/>
    <w:rsid w:val="007A7764"/>
    <w:rsid w:val="007B47A0"/>
    <w:rsid w:val="007B48EA"/>
    <w:rsid w:val="007B49F1"/>
    <w:rsid w:val="007B5055"/>
    <w:rsid w:val="007B5824"/>
    <w:rsid w:val="007C11CA"/>
    <w:rsid w:val="007C2B76"/>
    <w:rsid w:val="007C3D53"/>
    <w:rsid w:val="007C43E1"/>
    <w:rsid w:val="007C44EC"/>
    <w:rsid w:val="007C44FB"/>
    <w:rsid w:val="007C530A"/>
    <w:rsid w:val="007C5B29"/>
    <w:rsid w:val="007C63B9"/>
    <w:rsid w:val="007C7B12"/>
    <w:rsid w:val="007C7BCB"/>
    <w:rsid w:val="007D1405"/>
    <w:rsid w:val="007D27B1"/>
    <w:rsid w:val="007D44EA"/>
    <w:rsid w:val="007D452F"/>
    <w:rsid w:val="007D5C0C"/>
    <w:rsid w:val="007D5C14"/>
    <w:rsid w:val="007D68C0"/>
    <w:rsid w:val="007E449E"/>
    <w:rsid w:val="007F3AF3"/>
    <w:rsid w:val="007F4D55"/>
    <w:rsid w:val="007F5F27"/>
    <w:rsid w:val="007F7AEF"/>
    <w:rsid w:val="008006F4"/>
    <w:rsid w:val="0080214C"/>
    <w:rsid w:val="0080368B"/>
    <w:rsid w:val="00810E2E"/>
    <w:rsid w:val="008238D9"/>
    <w:rsid w:val="00827A08"/>
    <w:rsid w:val="00830181"/>
    <w:rsid w:val="0083085E"/>
    <w:rsid w:val="008336C9"/>
    <w:rsid w:val="008337B4"/>
    <w:rsid w:val="00835813"/>
    <w:rsid w:val="00840456"/>
    <w:rsid w:val="008418F7"/>
    <w:rsid w:val="00841D13"/>
    <w:rsid w:val="00847F7D"/>
    <w:rsid w:val="008539E9"/>
    <w:rsid w:val="00854780"/>
    <w:rsid w:val="00860466"/>
    <w:rsid w:val="00862060"/>
    <w:rsid w:val="00866B35"/>
    <w:rsid w:val="00870ECA"/>
    <w:rsid w:val="0087421E"/>
    <w:rsid w:val="0087435B"/>
    <w:rsid w:val="00875512"/>
    <w:rsid w:val="00877CFC"/>
    <w:rsid w:val="0088775F"/>
    <w:rsid w:val="008934F0"/>
    <w:rsid w:val="00895227"/>
    <w:rsid w:val="00895910"/>
    <w:rsid w:val="00896A5D"/>
    <w:rsid w:val="008A09AE"/>
    <w:rsid w:val="008A0AE8"/>
    <w:rsid w:val="008A50CB"/>
    <w:rsid w:val="008A6E10"/>
    <w:rsid w:val="008B2EB7"/>
    <w:rsid w:val="008B7FF4"/>
    <w:rsid w:val="008C2060"/>
    <w:rsid w:val="008C325B"/>
    <w:rsid w:val="008C39A8"/>
    <w:rsid w:val="008C6196"/>
    <w:rsid w:val="008C6A0D"/>
    <w:rsid w:val="008D4807"/>
    <w:rsid w:val="008D4E67"/>
    <w:rsid w:val="008D6078"/>
    <w:rsid w:val="008E0152"/>
    <w:rsid w:val="008E1393"/>
    <w:rsid w:val="008E15B7"/>
    <w:rsid w:val="008E28AA"/>
    <w:rsid w:val="008E653C"/>
    <w:rsid w:val="008F2D6B"/>
    <w:rsid w:val="008F36E5"/>
    <w:rsid w:val="0090163C"/>
    <w:rsid w:val="009016E3"/>
    <w:rsid w:val="009018FF"/>
    <w:rsid w:val="00903F0B"/>
    <w:rsid w:val="00905A91"/>
    <w:rsid w:val="00906231"/>
    <w:rsid w:val="00910DB7"/>
    <w:rsid w:val="00912BF9"/>
    <w:rsid w:val="00915A1C"/>
    <w:rsid w:val="00915B5C"/>
    <w:rsid w:val="00920F26"/>
    <w:rsid w:val="00921C7C"/>
    <w:rsid w:val="00922A4A"/>
    <w:rsid w:val="00925E80"/>
    <w:rsid w:val="00931092"/>
    <w:rsid w:val="009312FD"/>
    <w:rsid w:val="00931F8E"/>
    <w:rsid w:val="0093236B"/>
    <w:rsid w:val="00934F80"/>
    <w:rsid w:val="0093653B"/>
    <w:rsid w:val="00937863"/>
    <w:rsid w:val="00942771"/>
    <w:rsid w:val="0094293E"/>
    <w:rsid w:val="00943859"/>
    <w:rsid w:val="0095010A"/>
    <w:rsid w:val="00951D76"/>
    <w:rsid w:val="00955597"/>
    <w:rsid w:val="00960BA5"/>
    <w:rsid w:val="0096214C"/>
    <w:rsid w:val="0096370E"/>
    <w:rsid w:val="0096512E"/>
    <w:rsid w:val="00965767"/>
    <w:rsid w:val="00966175"/>
    <w:rsid w:val="00970251"/>
    <w:rsid w:val="00973189"/>
    <w:rsid w:val="00981E68"/>
    <w:rsid w:val="009832A9"/>
    <w:rsid w:val="00983739"/>
    <w:rsid w:val="00984F9A"/>
    <w:rsid w:val="009854FD"/>
    <w:rsid w:val="00987C53"/>
    <w:rsid w:val="009927EB"/>
    <w:rsid w:val="00993A36"/>
    <w:rsid w:val="009A1CC8"/>
    <w:rsid w:val="009A2312"/>
    <w:rsid w:val="009A237C"/>
    <w:rsid w:val="009A42E4"/>
    <w:rsid w:val="009A6BC6"/>
    <w:rsid w:val="009A712B"/>
    <w:rsid w:val="009A754A"/>
    <w:rsid w:val="009A7A3B"/>
    <w:rsid w:val="009B317E"/>
    <w:rsid w:val="009B333A"/>
    <w:rsid w:val="009C00DE"/>
    <w:rsid w:val="009C13BE"/>
    <w:rsid w:val="009C151B"/>
    <w:rsid w:val="009C20A5"/>
    <w:rsid w:val="009C7BFA"/>
    <w:rsid w:val="009D137D"/>
    <w:rsid w:val="009D1E24"/>
    <w:rsid w:val="009D762C"/>
    <w:rsid w:val="009E2E56"/>
    <w:rsid w:val="009E4F33"/>
    <w:rsid w:val="009E503B"/>
    <w:rsid w:val="009E5233"/>
    <w:rsid w:val="009E6132"/>
    <w:rsid w:val="009F0649"/>
    <w:rsid w:val="009F09C0"/>
    <w:rsid w:val="009F0D04"/>
    <w:rsid w:val="009F300A"/>
    <w:rsid w:val="009F36E6"/>
    <w:rsid w:val="009F408F"/>
    <w:rsid w:val="009F4BD8"/>
    <w:rsid w:val="009F56F7"/>
    <w:rsid w:val="009F5DF7"/>
    <w:rsid w:val="009F66F7"/>
    <w:rsid w:val="009F7279"/>
    <w:rsid w:val="009F78C6"/>
    <w:rsid w:val="009F7C3B"/>
    <w:rsid w:val="00A00CD0"/>
    <w:rsid w:val="00A013F3"/>
    <w:rsid w:val="00A04931"/>
    <w:rsid w:val="00A10FCF"/>
    <w:rsid w:val="00A159F2"/>
    <w:rsid w:val="00A17AE0"/>
    <w:rsid w:val="00A20029"/>
    <w:rsid w:val="00A2308E"/>
    <w:rsid w:val="00A238AC"/>
    <w:rsid w:val="00A27892"/>
    <w:rsid w:val="00A3144B"/>
    <w:rsid w:val="00A31693"/>
    <w:rsid w:val="00A322E7"/>
    <w:rsid w:val="00A34779"/>
    <w:rsid w:val="00A3638D"/>
    <w:rsid w:val="00A3756E"/>
    <w:rsid w:val="00A445A2"/>
    <w:rsid w:val="00A44640"/>
    <w:rsid w:val="00A44C22"/>
    <w:rsid w:val="00A46B1A"/>
    <w:rsid w:val="00A474C6"/>
    <w:rsid w:val="00A50383"/>
    <w:rsid w:val="00A52ECF"/>
    <w:rsid w:val="00A568D2"/>
    <w:rsid w:val="00A57087"/>
    <w:rsid w:val="00A60B93"/>
    <w:rsid w:val="00A61B02"/>
    <w:rsid w:val="00A65AFE"/>
    <w:rsid w:val="00A66000"/>
    <w:rsid w:val="00A6662E"/>
    <w:rsid w:val="00A707B1"/>
    <w:rsid w:val="00A70BBB"/>
    <w:rsid w:val="00A71884"/>
    <w:rsid w:val="00A7720C"/>
    <w:rsid w:val="00A77393"/>
    <w:rsid w:val="00A8143F"/>
    <w:rsid w:val="00A82DFB"/>
    <w:rsid w:val="00A85193"/>
    <w:rsid w:val="00A858EA"/>
    <w:rsid w:val="00A86D3E"/>
    <w:rsid w:val="00A9431C"/>
    <w:rsid w:val="00A96D2E"/>
    <w:rsid w:val="00A973CF"/>
    <w:rsid w:val="00AA28A4"/>
    <w:rsid w:val="00AA4276"/>
    <w:rsid w:val="00AB0DA0"/>
    <w:rsid w:val="00AB2145"/>
    <w:rsid w:val="00AC699C"/>
    <w:rsid w:val="00AD201B"/>
    <w:rsid w:val="00AD291B"/>
    <w:rsid w:val="00AD2B85"/>
    <w:rsid w:val="00AD4EC3"/>
    <w:rsid w:val="00AD6BA7"/>
    <w:rsid w:val="00AE0030"/>
    <w:rsid w:val="00AE4DC1"/>
    <w:rsid w:val="00AE4EE8"/>
    <w:rsid w:val="00AE4FD8"/>
    <w:rsid w:val="00AF1E2C"/>
    <w:rsid w:val="00AF21D4"/>
    <w:rsid w:val="00AF3025"/>
    <w:rsid w:val="00AF4476"/>
    <w:rsid w:val="00AF4CC9"/>
    <w:rsid w:val="00AF695E"/>
    <w:rsid w:val="00B02579"/>
    <w:rsid w:val="00B03A62"/>
    <w:rsid w:val="00B04269"/>
    <w:rsid w:val="00B04522"/>
    <w:rsid w:val="00B0556B"/>
    <w:rsid w:val="00B066E3"/>
    <w:rsid w:val="00B1111E"/>
    <w:rsid w:val="00B155D7"/>
    <w:rsid w:val="00B163C2"/>
    <w:rsid w:val="00B17713"/>
    <w:rsid w:val="00B17845"/>
    <w:rsid w:val="00B2070B"/>
    <w:rsid w:val="00B23203"/>
    <w:rsid w:val="00B23DB2"/>
    <w:rsid w:val="00B24C95"/>
    <w:rsid w:val="00B260DB"/>
    <w:rsid w:val="00B27268"/>
    <w:rsid w:val="00B275A8"/>
    <w:rsid w:val="00B27681"/>
    <w:rsid w:val="00B303BE"/>
    <w:rsid w:val="00B308DE"/>
    <w:rsid w:val="00B30F7D"/>
    <w:rsid w:val="00B35352"/>
    <w:rsid w:val="00B35EEA"/>
    <w:rsid w:val="00B41DCE"/>
    <w:rsid w:val="00B44B9E"/>
    <w:rsid w:val="00B466CE"/>
    <w:rsid w:val="00B54E12"/>
    <w:rsid w:val="00B55A16"/>
    <w:rsid w:val="00B565A4"/>
    <w:rsid w:val="00B57674"/>
    <w:rsid w:val="00B57FC5"/>
    <w:rsid w:val="00B6045B"/>
    <w:rsid w:val="00B609E1"/>
    <w:rsid w:val="00B60B7E"/>
    <w:rsid w:val="00B60EEC"/>
    <w:rsid w:val="00B62C16"/>
    <w:rsid w:val="00B71C57"/>
    <w:rsid w:val="00B73762"/>
    <w:rsid w:val="00B74171"/>
    <w:rsid w:val="00B750C2"/>
    <w:rsid w:val="00B759DE"/>
    <w:rsid w:val="00B847FF"/>
    <w:rsid w:val="00B87329"/>
    <w:rsid w:val="00B901FB"/>
    <w:rsid w:val="00B9101B"/>
    <w:rsid w:val="00B9161C"/>
    <w:rsid w:val="00B918A3"/>
    <w:rsid w:val="00B91F3C"/>
    <w:rsid w:val="00B93362"/>
    <w:rsid w:val="00BA0F09"/>
    <w:rsid w:val="00BA187F"/>
    <w:rsid w:val="00BA24CD"/>
    <w:rsid w:val="00BA32A1"/>
    <w:rsid w:val="00BA48B6"/>
    <w:rsid w:val="00BA5CDC"/>
    <w:rsid w:val="00BA5D55"/>
    <w:rsid w:val="00BA73EC"/>
    <w:rsid w:val="00BB0EAA"/>
    <w:rsid w:val="00BB2073"/>
    <w:rsid w:val="00BC27C5"/>
    <w:rsid w:val="00BC5CAF"/>
    <w:rsid w:val="00BC64E2"/>
    <w:rsid w:val="00BC6708"/>
    <w:rsid w:val="00BC680E"/>
    <w:rsid w:val="00BC710E"/>
    <w:rsid w:val="00BC7AD0"/>
    <w:rsid w:val="00BD38A7"/>
    <w:rsid w:val="00BD6988"/>
    <w:rsid w:val="00BD69D0"/>
    <w:rsid w:val="00BE4A6D"/>
    <w:rsid w:val="00C00DE3"/>
    <w:rsid w:val="00C0113D"/>
    <w:rsid w:val="00C01D09"/>
    <w:rsid w:val="00C021A0"/>
    <w:rsid w:val="00C043EC"/>
    <w:rsid w:val="00C06F9B"/>
    <w:rsid w:val="00C12A8A"/>
    <w:rsid w:val="00C139CB"/>
    <w:rsid w:val="00C13D67"/>
    <w:rsid w:val="00C146DB"/>
    <w:rsid w:val="00C14EDB"/>
    <w:rsid w:val="00C207CA"/>
    <w:rsid w:val="00C22384"/>
    <w:rsid w:val="00C328BB"/>
    <w:rsid w:val="00C32996"/>
    <w:rsid w:val="00C362AB"/>
    <w:rsid w:val="00C375DF"/>
    <w:rsid w:val="00C37C81"/>
    <w:rsid w:val="00C40466"/>
    <w:rsid w:val="00C43AB0"/>
    <w:rsid w:val="00C47B45"/>
    <w:rsid w:val="00C5011F"/>
    <w:rsid w:val="00C5663E"/>
    <w:rsid w:val="00C57021"/>
    <w:rsid w:val="00C57398"/>
    <w:rsid w:val="00C60D27"/>
    <w:rsid w:val="00C6190D"/>
    <w:rsid w:val="00C62146"/>
    <w:rsid w:val="00C64719"/>
    <w:rsid w:val="00C64A25"/>
    <w:rsid w:val="00C66EAC"/>
    <w:rsid w:val="00C70715"/>
    <w:rsid w:val="00C7148E"/>
    <w:rsid w:val="00C71624"/>
    <w:rsid w:val="00C71B7A"/>
    <w:rsid w:val="00C7500C"/>
    <w:rsid w:val="00C75940"/>
    <w:rsid w:val="00C768AD"/>
    <w:rsid w:val="00C773B4"/>
    <w:rsid w:val="00C83E07"/>
    <w:rsid w:val="00C84AA6"/>
    <w:rsid w:val="00C87862"/>
    <w:rsid w:val="00C87CCA"/>
    <w:rsid w:val="00C87E90"/>
    <w:rsid w:val="00C94AC1"/>
    <w:rsid w:val="00C94C14"/>
    <w:rsid w:val="00C97C39"/>
    <w:rsid w:val="00CA1D43"/>
    <w:rsid w:val="00CA3AFB"/>
    <w:rsid w:val="00CA4141"/>
    <w:rsid w:val="00CA6863"/>
    <w:rsid w:val="00CB046F"/>
    <w:rsid w:val="00CB47E7"/>
    <w:rsid w:val="00CB5CD8"/>
    <w:rsid w:val="00CC1629"/>
    <w:rsid w:val="00CC1FCA"/>
    <w:rsid w:val="00CC3E1B"/>
    <w:rsid w:val="00CC558D"/>
    <w:rsid w:val="00CC6CFF"/>
    <w:rsid w:val="00CD0225"/>
    <w:rsid w:val="00CD373E"/>
    <w:rsid w:val="00CD793E"/>
    <w:rsid w:val="00CE0DF7"/>
    <w:rsid w:val="00CE2811"/>
    <w:rsid w:val="00CE51F1"/>
    <w:rsid w:val="00CE6EDE"/>
    <w:rsid w:val="00CF36B7"/>
    <w:rsid w:val="00CF3EEB"/>
    <w:rsid w:val="00CF6956"/>
    <w:rsid w:val="00CF6A44"/>
    <w:rsid w:val="00D02CC2"/>
    <w:rsid w:val="00D035A2"/>
    <w:rsid w:val="00D0679B"/>
    <w:rsid w:val="00D07827"/>
    <w:rsid w:val="00D11096"/>
    <w:rsid w:val="00D1114F"/>
    <w:rsid w:val="00D131F1"/>
    <w:rsid w:val="00D14CD9"/>
    <w:rsid w:val="00D1501B"/>
    <w:rsid w:val="00D17E1B"/>
    <w:rsid w:val="00D23AA6"/>
    <w:rsid w:val="00D23AD4"/>
    <w:rsid w:val="00D259EA"/>
    <w:rsid w:val="00D2673D"/>
    <w:rsid w:val="00D32167"/>
    <w:rsid w:val="00D35BB9"/>
    <w:rsid w:val="00D360FF"/>
    <w:rsid w:val="00D40696"/>
    <w:rsid w:val="00D4122E"/>
    <w:rsid w:val="00D41E24"/>
    <w:rsid w:val="00D42FB1"/>
    <w:rsid w:val="00D54668"/>
    <w:rsid w:val="00D55580"/>
    <w:rsid w:val="00D557B9"/>
    <w:rsid w:val="00D5684B"/>
    <w:rsid w:val="00D61ABB"/>
    <w:rsid w:val="00D642D9"/>
    <w:rsid w:val="00D675F9"/>
    <w:rsid w:val="00D67D5D"/>
    <w:rsid w:val="00D70702"/>
    <w:rsid w:val="00D71697"/>
    <w:rsid w:val="00D7214F"/>
    <w:rsid w:val="00D82FC1"/>
    <w:rsid w:val="00D84214"/>
    <w:rsid w:val="00D85227"/>
    <w:rsid w:val="00D87427"/>
    <w:rsid w:val="00D87F39"/>
    <w:rsid w:val="00D92BE1"/>
    <w:rsid w:val="00D9546D"/>
    <w:rsid w:val="00D95483"/>
    <w:rsid w:val="00DA31EF"/>
    <w:rsid w:val="00DA6D87"/>
    <w:rsid w:val="00DB0A2A"/>
    <w:rsid w:val="00DB2E6D"/>
    <w:rsid w:val="00DB32C9"/>
    <w:rsid w:val="00DB5D2B"/>
    <w:rsid w:val="00DB62C9"/>
    <w:rsid w:val="00DB6BC5"/>
    <w:rsid w:val="00DD487E"/>
    <w:rsid w:val="00DD4BD3"/>
    <w:rsid w:val="00DE016E"/>
    <w:rsid w:val="00DE711A"/>
    <w:rsid w:val="00DF0729"/>
    <w:rsid w:val="00DF2776"/>
    <w:rsid w:val="00DF3BDC"/>
    <w:rsid w:val="00DF54F4"/>
    <w:rsid w:val="00DF59B0"/>
    <w:rsid w:val="00E00C66"/>
    <w:rsid w:val="00E0116D"/>
    <w:rsid w:val="00E02E83"/>
    <w:rsid w:val="00E05CD7"/>
    <w:rsid w:val="00E11054"/>
    <w:rsid w:val="00E117BD"/>
    <w:rsid w:val="00E119CA"/>
    <w:rsid w:val="00E17C3C"/>
    <w:rsid w:val="00E20E7D"/>
    <w:rsid w:val="00E23669"/>
    <w:rsid w:val="00E2428B"/>
    <w:rsid w:val="00E25748"/>
    <w:rsid w:val="00E27144"/>
    <w:rsid w:val="00E31013"/>
    <w:rsid w:val="00E31217"/>
    <w:rsid w:val="00E32B55"/>
    <w:rsid w:val="00E3304A"/>
    <w:rsid w:val="00E33AA0"/>
    <w:rsid w:val="00E33AF6"/>
    <w:rsid w:val="00E33CB4"/>
    <w:rsid w:val="00E35375"/>
    <w:rsid w:val="00E40597"/>
    <w:rsid w:val="00E4414A"/>
    <w:rsid w:val="00E479F2"/>
    <w:rsid w:val="00E545AF"/>
    <w:rsid w:val="00E5531A"/>
    <w:rsid w:val="00E628A6"/>
    <w:rsid w:val="00E637CF"/>
    <w:rsid w:val="00E702C7"/>
    <w:rsid w:val="00E70704"/>
    <w:rsid w:val="00E7141C"/>
    <w:rsid w:val="00E72F51"/>
    <w:rsid w:val="00E730B6"/>
    <w:rsid w:val="00E7517A"/>
    <w:rsid w:val="00E773AE"/>
    <w:rsid w:val="00E8182D"/>
    <w:rsid w:val="00E9529E"/>
    <w:rsid w:val="00E961A8"/>
    <w:rsid w:val="00E9624E"/>
    <w:rsid w:val="00E969FE"/>
    <w:rsid w:val="00E96BCC"/>
    <w:rsid w:val="00E96C14"/>
    <w:rsid w:val="00E96CCD"/>
    <w:rsid w:val="00E97B4B"/>
    <w:rsid w:val="00EA29C3"/>
    <w:rsid w:val="00EA2F9A"/>
    <w:rsid w:val="00EA4DFE"/>
    <w:rsid w:val="00EA5455"/>
    <w:rsid w:val="00EA7638"/>
    <w:rsid w:val="00EB0263"/>
    <w:rsid w:val="00EB02CA"/>
    <w:rsid w:val="00EB41D6"/>
    <w:rsid w:val="00EC0661"/>
    <w:rsid w:val="00EC0F84"/>
    <w:rsid w:val="00EC11FF"/>
    <w:rsid w:val="00EC18C6"/>
    <w:rsid w:val="00EC3F71"/>
    <w:rsid w:val="00EC518A"/>
    <w:rsid w:val="00EC7291"/>
    <w:rsid w:val="00ED0791"/>
    <w:rsid w:val="00ED30B0"/>
    <w:rsid w:val="00EE02B0"/>
    <w:rsid w:val="00EE1806"/>
    <w:rsid w:val="00EE208F"/>
    <w:rsid w:val="00EE3C91"/>
    <w:rsid w:val="00EE4BEA"/>
    <w:rsid w:val="00EE7A6A"/>
    <w:rsid w:val="00EF0F9F"/>
    <w:rsid w:val="00EF1E2D"/>
    <w:rsid w:val="00EF4491"/>
    <w:rsid w:val="00EF4843"/>
    <w:rsid w:val="00EF49D2"/>
    <w:rsid w:val="00F00492"/>
    <w:rsid w:val="00F015D0"/>
    <w:rsid w:val="00F03973"/>
    <w:rsid w:val="00F065DE"/>
    <w:rsid w:val="00F12A40"/>
    <w:rsid w:val="00F130A6"/>
    <w:rsid w:val="00F14957"/>
    <w:rsid w:val="00F176F8"/>
    <w:rsid w:val="00F23363"/>
    <w:rsid w:val="00F25E33"/>
    <w:rsid w:val="00F277F5"/>
    <w:rsid w:val="00F30822"/>
    <w:rsid w:val="00F30E9E"/>
    <w:rsid w:val="00F33F44"/>
    <w:rsid w:val="00F35634"/>
    <w:rsid w:val="00F359EC"/>
    <w:rsid w:val="00F35D2E"/>
    <w:rsid w:val="00F3666C"/>
    <w:rsid w:val="00F37268"/>
    <w:rsid w:val="00F37482"/>
    <w:rsid w:val="00F50438"/>
    <w:rsid w:val="00F5080C"/>
    <w:rsid w:val="00F50EF8"/>
    <w:rsid w:val="00F56332"/>
    <w:rsid w:val="00F5635A"/>
    <w:rsid w:val="00F57153"/>
    <w:rsid w:val="00F6252D"/>
    <w:rsid w:val="00F62DFC"/>
    <w:rsid w:val="00F65212"/>
    <w:rsid w:val="00F70B41"/>
    <w:rsid w:val="00F71EBC"/>
    <w:rsid w:val="00F7269F"/>
    <w:rsid w:val="00F73BCF"/>
    <w:rsid w:val="00F7567E"/>
    <w:rsid w:val="00F77B62"/>
    <w:rsid w:val="00F77D6E"/>
    <w:rsid w:val="00F77FE4"/>
    <w:rsid w:val="00F8291A"/>
    <w:rsid w:val="00F82BAB"/>
    <w:rsid w:val="00F82DF4"/>
    <w:rsid w:val="00F917FB"/>
    <w:rsid w:val="00F92D0C"/>
    <w:rsid w:val="00F954AB"/>
    <w:rsid w:val="00F96F21"/>
    <w:rsid w:val="00F97C1F"/>
    <w:rsid w:val="00FA1C3A"/>
    <w:rsid w:val="00FA2778"/>
    <w:rsid w:val="00FA5428"/>
    <w:rsid w:val="00FA7166"/>
    <w:rsid w:val="00FB1ADF"/>
    <w:rsid w:val="00FB22A5"/>
    <w:rsid w:val="00FB2CE5"/>
    <w:rsid w:val="00FB47BF"/>
    <w:rsid w:val="00FC0CA7"/>
    <w:rsid w:val="00FC49E6"/>
    <w:rsid w:val="00FC5F6F"/>
    <w:rsid w:val="00FC62E2"/>
    <w:rsid w:val="00FC65B6"/>
    <w:rsid w:val="00FD24A2"/>
    <w:rsid w:val="00FD2EFA"/>
    <w:rsid w:val="00FD3D25"/>
    <w:rsid w:val="00FD7C5D"/>
    <w:rsid w:val="00FE03BF"/>
    <w:rsid w:val="00FE0BB5"/>
    <w:rsid w:val="00FE46C7"/>
    <w:rsid w:val="00FE52E8"/>
    <w:rsid w:val="00FE663B"/>
    <w:rsid w:val="00FF082F"/>
    <w:rsid w:val="00FF0E7E"/>
    <w:rsid w:val="00FF1B3A"/>
    <w:rsid w:val="00FF2ABE"/>
    <w:rsid w:val="00FF3152"/>
    <w:rsid w:val="01455563"/>
    <w:rsid w:val="019A7906"/>
    <w:rsid w:val="01CE491C"/>
    <w:rsid w:val="02C869E3"/>
    <w:rsid w:val="03126C81"/>
    <w:rsid w:val="03D63F08"/>
    <w:rsid w:val="03DD5855"/>
    <w:rsid w:val="044F3E80"/>
    <w:rsid w:val="047B374D"/>
    <w:rsid w:val="050447FB"/>
    <w:rsid w:val="056D5AB0"/>
    <w:rsid w:val="05AD6AEA"/>
    <w:rsid w:val="05AF3F64"/>
    <w:rsid w:val="06026900"/>
    <w:rsid w:val="074C00C6"/>
    <w:rsid w:val="07DE50FE"/>
    <w:rsid w:val="087C0AAC"/>
    <w:rsid w:val="09474FF3"/>
    <w:rsid w:val="0A8D64C2"/>
    <w:rsid w:val="0ABF6BF6"/>
    <w:rsid w:val="0AD824A5"/>
    <w:rsid w:val="0AEE7FA7"/>
    <w:rsid w:val="0AF93771"/>
    <w:rsid w:val="0C0C447B"/>
    <w:rsid w:val="0C506A48"/>
    <w:rsid w:val="0E224E15"/>
    <w:rsid w:val="0E92790C"/>
    <w:rsid w:val="0ED71184"/>
    <w:rsid w:val="0F690B8B"/>
    <w:rsid w:val="0FD34414"/>
    <w:rsid w:val="102C6951"/>
    <w:rsid w:val="103320AD"/>
    <w:rsid w:val="10660F72"/>
    <w:rsid w:val="10BD4364"/>
    <w:rsid w:val="10D92E18"/>
    <w:rsid w:val="11274EDA"/>
    <w:rsid w:val="116C00CC"/>
    <w:rsid w:val="124B26A6"/>
    <w:rsid w:val="12EC1D93"/>
    <w:rsid w:val="13E25A3B"/>
    <w:rsid w:val="14A44DF2"/>
    <w:rsid w:val="15685979"/>
    <w:rsid w:val="15C145A0"/>
    <w:rsid w:val="16255379"/>
    <w:rsid w:val="16306E67"/>
    <w:rsid w:val="16AF31C2"/>
    <w:rsid w:val="170C0A6C"/>
    <w:rsid w:val="17C62BBA"/>
    <w:rsid w:val="187A4BF4"/>
    <w:rsid w:val="18825F18"/>
    <w:rsid w:val="18890AED"/>
    <w:rsid w:val="19EC5CF1"/>
    <w:rsid w:val="1A80350A"/>
    <w:rsid w:val="1A9F0FF0"/>
    <w:rsid w:val="1B2C4094"/>
    <w:rsid w:val="1B5631AA"/>
    <w:rsid w:val="1B5B0285"/>
    <w:rsid w:val="1B9334E1"/>
    <w:rsid w:val="1BBE09CE"/>
    <w:rsid w:val="1BCA69CA"/>
    <w:rsid w:val="1C0E69FE"/>
    <w:rsid w:val="1C535A07"/>
    <w:rsid w:val="1C9E4E67"/>
    <w:rsid w:val="1D2661F4"/>
    <w:rsid w:val="1D667B03"/>
    <w:rsid w:val="1D96685B"/>
    <w:rsid w:val="1DBE60BB"/>
    <w:rsid w:val="1DEE1BC5"/>
    <w:rsid w:val="1EA6523D"/>
    <w:rsid w:val="1EFA0A74"/>
    <w:rsid w:val="1F936E1F"/>
    <w:rsid w:val="20CB40C3"/>
    <w:rsid w:val="212F7B39"/>
    <w:rsid w:val="218A543C"/>
    <w:rsid w:val="22B11849"/>
    <w:rsid w:val="23FC31EA"/>
    <w:rsid w:val="244B62F6"/>
    <w:rsid w:val="24BB13DA"/>
    <w:rsid w:val="260B7361"/>
    <w:rsid w:val="26587A44"/>
    <w:rsid w:val="271F7C36"/>
    <w:rsid w:val="290A2407"/>
    <w:rsid w:val="296759C1"/>
    <w:rsid w:val="29D31BC4"/>
    <w:rsid w:val="29E44AEA"/>
    <w:rsid w:val="2A6E07F2"/>
    <w:rsid w:val="2B36374D"/>
    <w:rsid w:val="2C2472CA"/>
    <w:rsid w:val="2C4169E0"/>
    <w:rsid w:val="2C79493C"/>
    <w:rsid w:val="2CE628B4"/>
    <w:rsid w:val="2D2219AC"/>
    <w:rsid w:val="2D8C3A54"/>
    <w:rsid w:val="2DAD7526"/>
    <w:rsid w:val="2E5A3D56"/>
    <w:rsid w:val="2EEE3A69"/>
    <w:rsid w:val="2EF56819"/>
    <w:rsid w:val="2F245C52"/>
    <w:rsid w:val="2F511D7F"/>
    <w:rsid w:val="2F557AE7"/>
    <w:rsid w:val="2FAD0825"/>
    <w:rsid w:val="2FBE4D0B"/>
    <w:rsid w:val="2FD0571D"/>
    <w:rsid w:val="32761F1E"/>
    <w:rsid w:val="32BE2E13"/>
    <w:rsid w:val="33D53A42"/>
    <w:rsid w:val="33E142B7"/>
    <w:rsid w:val="35036C92"/>
    <w:rsid w:val="35C963A6"/>
    <w:rsid w:val="36561D2D"/>
    <w:rsid w:val="36624A2A"/>
    <w:rsid w:val="3681093F"/>
    <w:rsid w:val="36A552AA"/>
    <w:rsid w:val="371738E7"/>
    <w:rsid w:val="375D771C"/>
    <w:rsid w:val="378F0481"/>
    <w:rsid w:val="38006259"/>
    <w:rsid w:val="38094122"/>
    <w:rsid w:val="38FF4D28"/>
    <w:rsid w:val="39F44F28"/>
    <w:rsid w:val="3A2030F5"/>
    <w:rsid w:val="3A781152"/>
    <w:rsid w:val="3A832D5D"/>
    <w:rsid w:val="3ACC1F5D"/>
    <w:rsid w:val="3B0B37EF"/>
    <w:rsid w:val="3B4904DC"/>
    <w:rsid w:val="3BC74147"/>
    <w:rsid w:val="3BDA5739"/>
    <w:rsid w:val="3C554009"/>
    <w:rsid w:val="3C8660F6"/>
    <w:rsid w:val="3D6B3E6F"/>
    <w:rsid w:val="3DE16CF2"/>
    <w:rsid w:val="3E2B3627"/>
    <w:rsid w:val="3F206FE7"/>
    <w:rsid w:val="3F2E6207"/>
    <w:rsid w:val="3FE15DB9"/>
    <w:rsid w:val="406741E0"/>
    <w:rsid w:val="40D13986"/>
    <w:rsid w:val="414D0B38"/>
    <w:rsid w:val="41543C63"/>
    <w:rsid w:val="41835941"/>
    <w:rsid w:val="419E3715"/>
    <w:rsid w:val="43B57F4A"/>
    <w:rsid w:val="44D17821"/>
    <w:rsid w:val="4518294F"/>
    <w:rsid w:val="453C7769"/>
    <w:rsid w:val="454D2F1E"/>
    <w:rsid w:val="45D8614D"/>
    <w:rsid w:val="46602517"/>
    <w:rsid w:val="466823F1"/>
    <w:rsid w:val="466F4531"/>
    <w:rsid w:val="46754E22"/>
    <w:rsid w:val="47743B25"/>
    <w:rsid w:val="48323419"/>
    <w:rsid w:val="488826A6"/>
    <w:rsid w:val="489B6D25"/>
    <w:rsid w:val="492A1410"/>
    <w:rsid w:val="4A003D9C"/>
    <w:rsid w:val="4A0258F3"/>
    <w:rsid w:val="4AB03A1A"/>
    <w:rsid w:val="4AEF1C97"/>
    <w:rsid w:val="4B4D4214"/>
    <w:rsid w:val="4BEA60E8"/>
    <w:rsid w:val="4C287025"/>
    <w:rsid w:val="4C5A5184"/>
    <w:rsid w:val="4C812D53"/>
    <w:rsid w:val="4CE35AB2"/>
    <w:rsid w:val="4DA50300"/>
    <w:rsid w:val="4E1478A9"/>
    <w:rsid w:val="4E1F2CE7"/>
    <w:rsid w:val="4EA360CA"/>
    <w:rsid w:val="4EA80ECB"/>
    <w:rsid w:val="4ECB19E6"/>
    <w:rsid w:val="4EE13AF2"/>
    <w:rsid w:val="4F001052"/>
    <w:rsid w:val="4F0802E1"/>
    <w:rsid w:val="4F176894"/>
    <w:rsid w:val="4F7264D1"/>
    <w:rsid w:val="4FEA40BD"/>
    <w:rsid w:val="503519DA"/>
    <w:rsid w:val="516075AA"/>
    <w:rsid w:val="51AD61ED"/>
    <w:rsid w:val="51B01E96"/>
    <w:rsid w:val="51C576AB"/>
    <w:rsid w:val="522E64EA"/>
    <w:rsid w:val="52557678"/>
    <w:rsid w:val="53231140"/>
    <w:rsid w:val="538A4B7A"/>
    <w:rsid w:val="5423033B"/>
    <w:rsid w:val="542A65C7"/>
    <w:rsid w:val="54375E43"/>
    <w:rsid w:val="543D4DCF"/>
    <w:rsid w:val="5492005C"/>
    <w:rsid w:val="550A1D25"/>
    <w:rsid w:val="55400E41"/>
    <w:rsid w:val="556E439E"/>
    <w:rsid w:val="55D318F4"/>
    <w:rsid w:val="563E4861"/>
    <w:rsid w:val="565B0B7A"/>
    <w:rsid w:val="568C0EDD"/>
    <w:rsid w:val="56C55F8E"/>
    <w:rsid w:val="56D00F8B"/>
    <w:rsid w:val="56FE43FF"/>
    <w:rsid w:val="57911EE4"/>
    <w:rsid w:val="57FE357C"/>
    <w:rsid w:val="585913C5"/>
    <w:rsid w:val="586C76A9"/>
    <w:rsid w:val="59504B46"/>
    <w:rsid w:val="5A5D59F4"/>
    <w:rsid w:val="5B121813"/>
    <w:rsid w:val="5C235F83"/>
    <w:rsid w:val="5CC8301A"/>
    <w:rsid w:val="5E38236F"/>
    <w:rsid w:val="5E4A1561"/>
    <w:rsid w:val="5E8C011E"/>
    <w:rsid w:val="5E9E42C8"/>
    <w:rsid w:val="5EBF545D"/>
    <w:rsid w:val="5ED40CF2"/>
    <w:rsid w:val="5F5A78A0"/>
    <w:rsid w:val="5F845F3B"/>
    <w:rsid w:val="5FDB6035"/>
    <w:rsid w:val="60963CA2"/>
    <w:rsid w:val="621742CC"/>
    <w:rsid w:val="62790BA0"/>
    <w:rsid w:val="62803F20"/>
    <w:rsid w:val="62AE0698"/>
    <w:rsid w:val="63B97C7D"/>
    <w:rsid w:val="63C75060"/>
    <w:rsid w:val="64C428D2"/>
    <w:rsid w:val="64D21AD5"/>
    <w:rsid w:val="658F7C1B"/>
    <w:rsid w:val="65A95801"/>
    <w:rsid w:val="65CE3D47"/>
    <w:rsid w:val="66001307"/>
    <w:rsid w:val="665568FE"/>
    <w:rsid w:val="66667170"/>
    <w:rsid w:val="671D4A10"/>
    <w:rsid w:val="685F225C"/>
    <w:rsid w:val="68A02B7F"/>
    <w:rsid w:val="68B7203C"/>
    <w:rsid w:val="69640434"/>
    <w:rsid w:val="69C35B2A"/>
    <w:rsid w:val="69FA31ED"/>
    <w:rsid w:val="6A9002ED"/>
    <w:rsid w:val="6B381550"/>
    <w:rsid w:val="6B40296D"/>
    <w:rsid w:val="6B4C0D5A"/>
    <w:rsid w:val="6B72298E"/>
    <w:rsid w:val="6BB73B57"/>
    <w:rsid w:val="6BC6608E"/>
    <w:rsid w:val="6BCD349D"/>
    <w:rsid w:val="6CCA7340"/>
    <w:rsid w:val="6CE52EC1"/>
    <w:rsid w:val="6D312EDB"/>
    <w:rsid w:val="6D65576C"/>
    <w:rsid w:val="6DAD6741"/>
    <w:rsid w:val="6DAE36AE"/>
    <w:rsid w:val="6DEB4C9C"/>
    <w:rsid w:val="6E47401A"/>
    <w:rsid w:val="6EB55574"/>
    <w:rsid w:val="6FCC4B54"/>
    <w:rsid w:val="6FFC644D"/>
    <w:rsid w:val="6FFE44CC"/>
    <w:rsid w:val="70E85B09"/>
    <w:rsid w:val="71DB6CB7"/>
    <w:rsid w:val="71E24D66"/>
    <w:rsid w:val="73470491"/>
    <w:rsid w:val="73777C46"/>
    <w:rsid w:val="74473997"/>
    <w:rsid w:val="746038F8"/>
    <w:rsid w:val="755C524C"/>
    <w:rsid w:val="75C93B06"/>
    <w:rsid w:val="7640466E"/>
    <w:rsid w:val="776D583B"/>
    <w:rsid w:val="77877ECB"/>
    <w:rsid w:val="77B3055F"/>
    <w:rsid w:val="787A1175"/>
    <w:rsid w:val="7881263B"/>
    <w:rsid w:val="789611A7"/>
    <w:rsid w:val="79543F6F"/>
    <w:rsid w:val="798D7F66"/>
    <w:rsid w:val="799A3B08"/>
    <w:rsid w:val="79AB0AE7"/>
    <w:rsid w:val="7A45011D"/>
    <w:rsid w:val="7A657C33"/>
    <w:rsid w:val="7AF039EB"/>
    <w:rsid w:val="7BA41F24"/>
    <w:rsid w:val="7BAE518F"/>
    <w:rsid w:val="7BB96335"/>
    <w:rsid w:val="7C2916C1"/>
    <w:rsid w:val="7CB33826"/>
    <w:rsid w:val="7CFD3FE8"/>
    <w:rsid w:val="7E4D524C"/>
    <w:rsid w:val="7F7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7338E-C2F2-4B69-9F40-D68E9E4C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Emphasis"/>
    <w:qFormat/>
    <w:rPr>
      <w:i w:val="0"/>
    </w:rPr>
  </w:style>
  <w:style w:type="character" w:styleId="a5">
    <w:name w:val="Hyperlink"/>
    <w:rPr>
      <w:color w:val="0000FF"/>
      <w:u w:val="none"/>
    </w:rPr>
  </w:style>
  <w:style w:type="character" w:styleId="a6">
    <w:name w:val="page number"/>
    <w:basedOn w:val="a0"/>
  </w:style>
  <w:style w:type="character" w:customStyle="1" w:styleId="a7">
    <w:name w:val="页脚 字符"/>
    <w:link w:val="a8"/>
    <w:uiPriority w:val="99"/>
    <w:rPr>
      <w:kern w:val="2"/>
      <w:sz w:val="18"/>
      <w:szCs w:val="18"/>
    </w:rPr>
  </w:style>
  <w:style w:type="character" w:customStyle="1" w:styleId="appt">
    <w:name w:val="app_t"/>
    <w:rPr>
      <w:spacing w:val="-15"/>
      <w:sz w:val="15"/>
      <w:szCs w:val="15"/>
      <w:shd w:val="clear" w:color="auto" w:fill="F54D3D"/>
    </w:rPr>
  </w:style>
  <w:style w:type="character" w:styleId="a9">
    <w:name w:val="FollowedHyperlink"/>
    <w:rPr>
      <w:color w:val="800080"/>
      <w:u w:val="none"/>
    </w:rPr>
  </w:style>
  <w:style w:type="character" w:customStyle="1" w:styleId="do">
    <w:name w:val="do"/>
    <w:rPr>
      <w:b/>
      <w:color w:val="2DBB55"/>
    </w:rPr>
  </w:style>
  <w:style w:type="character" w:customStyle="1" w:styleId="active2">
    <w:name w:val="active2"/>
    <w:rPr>
      <w:color w:val="FFFFFF"/>
      <w:shd w:val="clear" w:color="auto" w:fill="2DBB55"/>
    </w:rPr>
  </w:style>
  <w:style w:type="character" w:customStyle="1" w:styleId="zhit">
    <w:name w:val="zhi_t"/>
    <w:rPr>
      <w:shd w:val="clear" w:color="auto" w:fill="803CD9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character" w:customStyle="1" w:styleId="orangec">
    <w:name w:val="orange_c"/>
    <w:rPr>
      <w:color w:val="FF6600"/>
    </w:rPr>
  </w:style>
  <w:style w:type="character" w:customStyle="1" w:styleId="active1">
    <w:name w:val="active1"/>
    <w:rPr>
      <w:color w:val="2DBB55"/>
      <w:bdr w:val="single" w:sz="6" w:space="0" w:color="E6E6E6"/>
    </w:rPr>
  </w:style>
  <w:style w:type="character" w:customStyle="1" w:styleId="orange">
    <w:name w:val="orange"/>
    <w:rPr>
      <w:color w:val="F46E62"/>
    </w:rPr>
  </w:style>
  <w:style w:type="character" w:customStyle="1" w:styleId="mot">
    <w:name w:val="mo_t"/>
    <w:rPr>
      <w:shd w:val="clear" w:color="auto" w:fill="3272E6"/>
    </w:rPr>
  </w:style>
  <w:style w:type="paragraph" w:styleId="ac">
    <w:name w:val="Normal (Web)"/>
    <w:basedOn w:val="a"/>
    <w:pPr>
      <w:jc w:val="left"/>
    </w:pPr>
    <w:rPr>
      <w:kern w:val="0"/>
      <w:sz w:val="24"/>
    </w:r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0"/>
    </w:rPr>
  </w:style>
  <w:style w:type="character" w:styleId="ae">
    <w:name w:val="Unresolved Mention"/>
    <w:uiPriority w:val="99"/>
    <w:semiHidden/>
    <w:unhideWhenUsed/>
    <w:rsid w:val="00517C97"/>
    <w:rPr>
      <w:color w:val="605E5C"/>
      <w:shd w:val="clear" w:color="auto" w:fill="E1DFDD"/>
    </w:rPr>
  </w:style>
  <w:style w:type="character" w:customStyle="1" w:styleId="content-right8zs401">
    <w:name w:val="content-right_8zs401"/>
    <w:basedOn w:val="a0"/>
    <w:rsid w:val="00FB1ADF"/>
  </w:style>
  <w:style w:type="paragraph" w:customStyle="1" w:styleId="1">
    <w:name w:val="样式1"/>
    <w:basedOn w:val="ab"/>
    <w:qFormat/>
    <w:rsid w:val="00F77B62"/>
    <w:pPr>
      <w:pBdr>
        <w:bottom w:val="none" w:sz="0" w:space="0" w:color="auto"/>
      </w:pBdr>
    </w:pPr>
  </w:style>
  <w:style w:type="paragraph" w:customStyle="1" w:styleId="2">
    <w:name w:val="样式2"/>
    <w:basedOn w:val="ab"/>
    <w:qFormat/>
    <w:rsid w:val="00F50438"/>
    <w:pPr>
      <w:pBdr>
        <w:bottom w:val="none" w:sz="0" w:space="0" w:color="auto"/>
      </w:pBd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83A2-D377-4CA8-A323-5CA5ACDD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606</Words>
  <Characters>3456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自治县教育局关于</dc:title>
  <dc:subject/>
  <dc:creator>蒋智波</dc:creator>
  <cp:keywords/>
  <dc:description/>
  <cp:lastModifiedBy>张江林</cp:lastModifiedBy>
  <cp:revision>5</cp:revision>
  <cp:lastPrinted>2022-07-07T02:34:00Z</cp:lastPrinted>
  <dcterms:created xsi:type="dcterms:W3CDTF">2022-07-08T07:30:00Z</dcterms:created>
  <dcterms:modified xsi:type="dcterms:W3CDTF">2022-07-08T07:35:00Z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