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-20"/>
          <w:szCs w:val="32"/>
        </w:rPr>
      </w:pPr>
      <w:r>
        <w:rPr>
          <w:rFonts w:hint="eastAsia" w:ascii="黑体" w:eastAsia="黑体"/>
          <w:spacing w:val="-20"/>
          <w:szCs w:val="32"/>
        </w:rPr>
        <w:t>务川自治县2020年县城移民安置点等学校教师遴选报名资格审查表</w:t>
      </w:r>
    </w:p>
    <w:p>
      <w:pPr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                                                报名号：</w:t>
      </w:r>
      <w:r>
        <w:rPr>
          <w:rFonts w:hint="eastAsia" w:ascii="仿宋_GB2312"/>
          <w:sz w:val="28"/>
          <w:szCs w:val="28"/>
          <w:u w:val="single"/>
        </w:rPr>
        <w:t xml:space="preserve"> 　　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150"/>
        <w:gridCol w:w="780"/>
        <w:gridCol w:w="620"/>
        <w:gridCol w:w="425"/>
        <w:gridCol w:w="1417"/>
        <w:gridCol w:w="7"/>
        <w:gridCol w:w="702"/>
        <w:gridCol w:w="708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报考学校</w:t>
            </w:r>
          </w:p>
        </w:tc>
        <w:tc>
          <w:tcPr>
            <w:tcW w:w="11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报考学科</w:t>
            </w:r>
          </w:p>
        </w:tc>
        <w:tc>
          <w:tcPr>
            <w:tcW w:w="10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</w:t>
            </w:r>
          </w:p>
        </w:tc>
        <w:tc>
          <w:tcPr>
            <w:tcW w:w="297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毕业时间</w:t>
            </w: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所学专业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7396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5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专业技术职务任职资格类别及学科</w:t>
            </w:r>
          </w:p>
        </w:tc>
        <w:tc>
          <w:tcPr>
            <w:tcW w:w="22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教师资格证类别、学科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300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县纪委监委（或乡镇纪委、派驻纪检组）审查意见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县委政法委（或乡镇综治办）审查意见</w:t>
            </w:r>
          </w:p>
        </w:tc>
        <w:tc>
          <w:tcPr>
            <w:tcW w:w="299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县公安局（或乡镇派出所）审查意见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县卫健局（或乡镇卫健办）审查意见</w:t>
            </w:r>
          </w:p>
        </w:tc>
        <w:tc>
          <w:tcPr>
            <w:tcW w:w="299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资　格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审查组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　见</w:t>
            </w:r>
          </w:p>
        </w:tc>
        <w:tc>
          <w:tcPr>
            <w:tcW w:w="7396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FC2E1E"/>
    <w:rsid w:val="16FA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你是我全部的信仰♥</dc:creator>
  <cp:lastModifiedBy>郭佳玉</cp:lastModifiedBy>
  <dcterms:modified xsi:type="dcterms:W3CDTF">2020-07-10T07:05:19Z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