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t>附件2：</w:t>
      </w: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t>兴仁市司法局司法辅助人员招聘岗位设置一览表</w:t>
      </w:r>
      <w:bookmarkEnd w:id="0"/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 </w:t>
      </w:r>
    </w:p>
    <w:tbl>
      <w:tblPr>
        <w:tblW w:w="951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835"/>
        <w:gridCol w:w="2085"/>
        <w:gridCol w:w="2490"/>
        <w:gridCol w:w="210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招聘岗位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招聘人数</w:t>
            </w:r>
          </w:p>
        </w:tc>
        <w:tc>
          <w:tcPr>
            <w:tcW w:w="24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招聘岗位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sz w:val="31"/>
                <w:szCs w:val="31"/>
                <w:bdr w:val="none" w:color="auto" w:sz="0" w:space="0"/>
              </w:rPr>
              <w:t>鲁础营司法所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陆官司法所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新龙场司法所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东湖司法所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潘家庄司法所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大山司法所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下山司法所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办公室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巴铃司法所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公共法律服务股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回龙司法所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法律援助中心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屯脚司法所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城南司法所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薏品田园司法所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公证处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人民参与促进法治股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行政执法协调监督股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</w:trPr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合计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426E1"/>
    <w:rsid w:val="6E44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2020-07-06T07:13:00Z</dcterms:created>
  <dc:creator>木易天殇</dc:creator>
  <cp:lastModifiedBy>木易天殇</cp:lastModifiedBy>
  <dcterms:modified xsi:type="dcterms:W3CDTF">2020-07-06T07:14:44Z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