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7B2" w:rsidRPr="00A967B2" w:rsidRDefault="00A967B2" w:rsidP="00A967B2">
      <w:pPr>
        <w:pStyle w:val="a7"/>
        <w:widowControl/>
        <w:spacing w:beforeAutospacing="0" w:afterAutospacing="0" w:line="520" w:lineRule="exact"/>
        <w:jc w:val="center"/>
        <w:textAlignment w:val="center"/>
        <w:rPr>
          <w:rFonts w:ascii="方正小标宋简体" w:eastAsia="方正小标宋简体" w:hAnsi="Calibri" w:cs="Calibri"/>
          <w:color w:val="333333"/>
          <w:sz w:val="36"/>
          <w:szCs w:val="36"/>
        </w:rPr>
      </w:pPr>
      <w:r w:rsidRPr="00A967B2">
        <w:rPr>
          <w:rFonts w:ascii="方正小标宋简体" w:eastAsia="方正小标宋简体" w:hAnsi="Calibri" w:cs="Calibri" w:hint="eastAsia"/>
          <w:color w:val="333333"/>
          <w:sz w:val="36"/>
          <w:szCs w:val="36"/>
        </w:rPr>
        <w:t>贵阳市教育局2019年市属学校（</w:t>
      </w:r>
      <w:r w:rsidRPr="00A967B2">
        <w:rPr>
          <w:rFonts w:ascii="方正小标宋简体" w:eastAsia="方正小标宋简体" w:hAnsi="Calibri" w:cs="Calibri" w:hint="eastAsia"/>
          <w:b/>
          <w:color w:val="333333"/>
          <w:sz w:val="36"/>
          <w:szCs w:val="36"/>
        </w:rPr>
        <w:t>单位</w:t>
      </w:r>
      <w:r w:rsidRPr="00A967B2">
        <w:rPr>
          <w:rFonts w:ascii="方正小标宋简体" w:eastAsia="方正小标宋简体" w:hAnsi="Calibri" w:cs="Calibri" w:hint="eastAsia"/>
          <w:color w:val="333333"/>
          <w:sz w:val="36"/>
          <w:szCs w:val="36"/>
        </w:rPr>
        <w:t>）</w:t>
      </w:r>
    </w:p>
    <w:p w:rsidR="00A967B2" w:rsidRPr="00A967B2" w:rsidRDefault="00A967B2" w:rsidP="00A967B2">
      <w:pPr>
        <w:widowControl/>
        <w:shd w:val="clear" w:color="auto" w:fill="FFFFFF"/>
        <w:spacing w:line="400" w:lineRule="atLeast"/>
        <w:jc w:val="center"/>
        <w:rPr>
          <w:rFonts w:ascii="Tahoma" w:eastAsia="宋体" w:hAnsi="Tahoma" w:cs="Tahoma"/>
          <w:color w:val="333333"/>
          <w:kern w:val="0"/>
          <w:sz w:val="18"/>
          <w:szCs w:val="18"/>
        </w:rPr>
      </w:pPr>
      <w:r w:rsidRPr="00A967B2">
        <w:rPr>
          <w:rFonts w:ascii="方正小标宋简体" w:eastAsia="方正小标宋简体" w:hAnsi="Calibri" w:cs="Calibri" w:hint="eastAsia"/>
          <w:color w:val="333333"/>
          <w:kern w:val="0"/>
          <w:sz w:val="36"/>
          <w:szCs w:val="36"/>
        </w:rPr>
        <w:t>公开招聘工作人员</w:t>
      </w:r>
      <w:r w:rsidRPr="00A967B2">
        <w:rPr>
          <w:rFonts w:ascii="方正小标宋简体" w:eastAsia="方正小标宋简体" w:hAnsi="Calibri" w:cs="Calibri" w:hint="eastAsia"/>
          <w:b/>
          <w:color w:val="333333"/>
          <w:kern w:val="0"/>
          <w:sz w:val="36"/>
          <w:szCs w:val="36"/>
        </w:rPr>
        <w:t>面试</w:t>
      </w:r>
      <w:r w:rsidRPr="00A967B2">
        <w:rPr>
          <w:rFonts w:ascii="方正小标宋简体" w:eastAsia="方正小标宋简体" w:hAnsi="Calibri" w:cs="Calibri" w:hint="eastAsia"/>
          <w:color w:val="333333"/>
          <w:kern w:val="0"/>
          <w:sz w:val="36"/>
          <w:szCs w:val="36"/>
        </w:rPr>
        <w:t>工作疫情防控承诺书</w:t>
      </w:r>
    </w:p>
    <w:p w:rsidR="00A967B2" w:rsidRPr="00A967B2" w:rsidRDefault="00A967B2" w:rsidP="00A967B2">
      <w:pPr>
        <w:widowControl/>
        <w:shd w:val="clear" w:color="auto" w:fill="FFFFFF"/>
        <w:spacing w:line="300" w:lineRule="atLeast"/>
        <w:ind w:firstLine="560"/>
        <w:jc w:val="left"/>
        <w:rPr>
          <w:rFonts w:ascii="Tahoma" w:eastAsia="宋体" w:hAnsi="Tahoma" w:cs="Tahoma"/>
          <w:color w:val="333333"/>
          <w:kern w:val="0"/>
          <w:sz w:val="18"/>
          <w:szCs w:val="18"/>
        </w:rPr>
      </w:pPr>
      <w:r w:rsidRPr="00A967B2">
        <w:rPr>
          <w:rFonts w:ascii="Calibri" w:eastAsia="仿宋" w:hAnsi="Calibri" w:cs="Calibri"/>
          <w:color w:val="333333"/>
          <w:kern w:val="0"/>
          <w:sz w:val="28"/>
          <w:szCs w:val="28"/>
        </w:rPr>
        <w:t> </w:t>
      </w:r>
    </w:p>
    <w:p w:rsidR="00A967B2" w:rsidRPr="00A967B2" w:rsidRDefault="00A967B2" w:rsidP="00BA46CA">
      <w:pPr>
        <w:pStyle w:val="a7"/>
        <w:widowControl/>
        <w:spacing w:beforeAutospacing="0" w:afterAutospacing="0" w:line="480" w:lineRule="exact"/>
        <w:ind w:firstLineChars="200" w:firstLine="640"/>
        <w:jc w:val="both"/>
        <w:textAlignment w:val="center"/>
        <w:rPr>
          <w:rFonts w:ascii="仿宋_GB2312" w:eastAsia="仿宋_GB2312" w:hAnsi="仿宋" w:cs="仿宋"/>
          <w:sz w:val="32"/>
          <w:szCs w:val="32"/>
        </w:rPr>
      </w:pPr>
      <w:r>
        <w:rPr>
          <w:rFonts w:ascii="仿宋_GB2312" w:eastAsia="仿宋_GB2312" w:hAnsi="仿宋" w:cs="仿宋" w:hint="eastAsia"/>
          <w:sz w:val="32"/>
          <w:szCs w:val="32"/>
        </w:rPr>
        <w:t>为贯彻落实“预防为主，安全第一”的方针，按照《新型冠状病毒感染的肺炎防控方案（第</w:t>
      </w:r>
      <w:r w:rsidRPr="00743E43">
        <w:rPr>
          <w:rFonts w:ascii="仿宋_GB2312" w:eastAsia="仿宋_GB2312" w:hAnsi="仿宋" w:cs="仿宋" w:hint="eastAsia"/>
          <w:color w:val="000000" w:themeColor="text1"/>
          <w:sz w:val="32"/>
          <w:szCs w:val="32"/>
        </w:rPr>
        <w:t>六</w:t>
      </w:r>
      <w:r>
        <w:rPr>
          <w:rFonts w:ascii="仿宋_GB2312" w:eastAsia="仿宋_GB2312" w:hAnsi="仿宋" w:cs="仿宋" w:hint="eastAsia"/>
          <w:sz w:val="32"/>
          <w:szCs w:val="32"/>
        </w:rPr>
        <w:t>版）》和《贵州</w:t>
      </w:r>
      <w:r w:rsidRPr="00E252CF">
        <w:rPr>
          <w:rFonts w:ascii="仿宋_GB2312" w:eastAsia="仿宋_GB2312" w:hAnsi="仿宋" w:cs="仿宋" w:hint="eastAsia"/>
          <w:sz w:val="32"/>
          <w:szCs w:val="32"/>
        </w:rPr>
        <w:t>省应对新冠肺炎疫情防控领导小组关于做好新冠肺炎疫情常态化防控工作的通知</w:t>
      </w:r>
      <w:r>
        <w:rPr>
          <w:rFonts w:ascii="仿宋_GB2312" w:eastAsia="仿宋_GB2312" w:hAnsi="仿宋" w:cs="仿宋" w:hint="eastAsia"/>
          <w:sz w:val="32"/>
          <w:szCs w:val="32"/>
        </w:rPr>
        <w:t>》的要求，为做好2019年贵阳市事业单位公招面试阶段疫情防控工作，确保面试相关人员的身体健康和生命安全，</w:t>
      </w:r>
      <w:r w:rsidRPr="00A967B2">
        <w:rPr>
          <w:rFonts w:ascii="仿宋_GB2312" w:eastAsia="仿宋_GB2312" w:hAnsi="仿宋" w:cs="仿宋" w:hint="eastAsia"/>
          <w:sz w:val="32"/>
          <w:szCs w:val="32"/>
        </w:rPr>
        <w:t>本人</w:t>
      </w:r>
      <w:r w:rsidRPr="00BA46CA">
        <w:rPr>
          <w:rFonts w:ascii="仿宋_GB2312" w:eastAsia="仿宋_GB2312" w:hAnsi="仿宋" w:cs="仿宋" w:hint="eastAsia"/>
          <w:sz w:val="32"/>
          <w:szCs w:val="32"/>
        </w:rPr>
        <w:t>特作出以下</w:t>
      </w:r>
      <w:r w:rsidRPr="00A967B2">
        <w:rPr>
          <w:rFonts w:ascii="仿宋_GB2312" w:eastAsia="仿宋_GB2312" w:hAnsi="仿宋" w:cs="仿宋" w:hint="eastAsia"/>
          <w:sz w:val="32"/>
          <w:szCs w:val="32"/>
        </w:rPr>
        <w:t>郑重承诺：</w:t>
      </w:r>
    </w:p>
    <w:p w:rsidR="00A967B2" w:rsidRPr="00A967B2" w:rsidRDefault="00A967B2" w:rsidP="00BA46CA">
      <w:pPr>
        <w:widowControl/>
        <w:shd w:val="clear" w:color="auto" w:fill="FFFFFF"/>
        <w:spacing w:line="480" w:lineRule="exact"/>
        <w:ind w:firstLine="560"/>
        <w:jc w:val="left"/>
        <w:rPr>
          <w:rFonts w:ascii="仿宋_GB2312" w:eastAsia="仿宋_GB2312" w:hAnsi="仿宋" w:cs="仿宋"/>
          <w:kern w:val="0"/>
          <w:sz w:val="32"/>
          <w:szCs w:val="32"/>
        </w:rPr>
      </w:pPr>
      <w:r w:rsidRPr="00A967B2">
        <w:rPr>
          <w:rFonts w:ascii="仿宋_GB2312" w:eastAsia="仿宋_GB2312" w:hAnsi="仿宋" w:cs="仿宋" w:hint="eastAsia"/>
          <w:kern w:val="0"/>
          <w:sz w:val="32"/>
          <w:szCs w:val="32"/>
        </w:rPr>
        <w:t>1.自觉遵守国家、省</w:t>
      </w:r>
      <w:r w:rsidRPr="00BA46CA">
        <w:rPr>
          <w:rFonts w:ascii="仿宋_GB2312" w:eastAsia="仿宋_GB2312" w:hAnsi="仿宋" w:cs="仿宋" w:hint="eastAsia"/>
          <w:kern w:val="0"/>
          <w:sz w:val="32"/>
          <w:szCs w:val="32"/>
        </w:rPr>
        <w:t>、</w:t>
      </w:r>
      <w:r w:rsidRPr="00A967B2">
        <w:rPr>
          <w:rFonts w:ascii="仿宋_GB2312" w:eastAsia="仿宋_GB2312" w:hAnsi="仿宋" w:cs="仿宋" w:hint="eastAsia"/>
          <w:kern w:val="0"/>
          <w:sz w:val="32"/>
          <w:szCs w:val="32"/>
        </w:rPr>
        <w:t>市疫情防控各项规定，并无条件地严格按照执行。</w:t>
      </w:r>
    </w:p>
    <w:p w:rsidR="00A967B2" w:rsidRPr="00A967B2" w:rsidRDefault="00251D15" w:rsidP="00BA46CA">
      <w:pPr>
        <w:widowControl/>
        <w:shd w:val="clear" w:color="auto" w:fill="FFFFFF"/>
        <w:spacing w:line="480" w:lineRule="exact"/>
        <w:ind w:firstLine="560"/>
        <w:jc w:val="left"/>
        <w:rPr>
          <w:rFonts w:ascii="仿宋_GB2312" w:eastAsia="仿宋_GB2312" w:hAnsi="仿宋" w:cs="仿宋"/>
          <w:kern w:val="0"/>
          <w:sz w:val="32"/>
          <w:szCs w:val="32"/>
        </w:rPr>
      </w:pPr>
      <w:r w:rsidRPr="00BA46CA">
        <w:rPr>
          <w:rFonts w:ascii="仿宋_GB2312" w:eastAsia="仿宋_GB2312" w:hAnsi="仿宋" w:cs="仿宋"/>
          <w:kern w:val="0"/>
          <w:sz w:val="32"/>
          <w:szCs w:val="32"/>
        </w:rPr>
        <w:t>2</w:t>
      </w:r>
      <w:r w:rsidR="00A967B2" w:rsidRPr="00A967B2">
        <w:rPr>
          <w:rFonts w:ascii="仿宋_GB2312" w:eastAsia="仿宋_GB2312" w:hAnsi="仿宋" w:cs="仿宋" w:hint="eastAsia"/>
          <w:kern w:val="0"/>
          <w:sz w:val="32"/>
          <w:szCs w:val="32"/>
        </w:rPr>
        <w:t>.</w:t>
      </w:r>
      <w:r w:rsidRPr="00BA46CA">
        <w:rPr>
          <w:rFonts w:ascii="仿宋_GB2312" w:eastAsia="仿宋_GB2312" w:hAnsi="仿宋" w:cs="仿宋" w:hint="eastAsia"/>
          <w:kern w:val="0"/>
          <w:sz w:val="32"/>
          <w:szCs w:val="32"/>
        </w:rPr>
        <w:t>面试前</w:t>
      </w:r>
      <w:r w:rsidR="00A967B2" w:rsidRPr="00A967B2">
        <w:rPr>
          <w:rFonts w:ascii="仿宋_GB2312" w:eastAsia="仿宋_GB2312" w:hAnsi="仿宋" w:cs="仿宋" w:hint="eastAsia"/>
          <w:kern w:val="0"/>
          <w:sz w:val="32"/>
          <w:szCs w:val="32"/>
        </w:rPr>
        <w:t>14天中未有疫情重点地区旅居史，未与确诊或疑似病例密切接触，并自觉居家隔离14天以上。如有疫情</w:t>
      </w:r>
      <w:bookmarkStart w:id="0" w:name="_GoBack"/>
      <w:bookmarkEnd w:id="0"/>
      <w:r w:rsidR="00A967B2" w:rsidRPr="00A967B2">
        <w:rPr>
          <w:rFonts w:ascii="仿宋_GB2312" w:eastAsia="仿宋_GB2312" w:hAnsi="仿宋" w:cs="仿宋" w:hint="eastAsia"/>
          <w:kern w:val="0"/>
          <w:sz w:val="32"/>
          <w:szCs w:val="32"/>
        </w:rPr>
        <w:t>重点地区旅居史和确诊或疑似病例密切接触史，及时向</w:t>
      </w:r>
      <w:r w:rsidR="00A967B2" w:rsidRPr="00BA46CA">
        <w:rPr>
          <w:rFonts w:ascii="仿宋_GB2312" w:eastAsia="仿宋_GB2312" w:hAnsi="仿宋" w:cs="仿宋" w:hint="eastAsia"/>
          <w:kern w:val="0"/>
          <w:sz w:val="32"/>
          <w:szCs w:val="32"/>
        </w:rPr>
        <w:t>用人单位</w:t>
      </w:r>
      <w:r w:rsidR="00A967B2" w:rsidRPr="00A967B2">
        <w:rPr>
          <w:rFonts w:ascii="仿宋_GB2312" w:eastAsia="仿宋_GB2312" w:hAnsi="仿宋" w:cs="仿宋" w:hint="eastAsia"/>
          <w:kern w:val="0"/>
          <w:sz w:val="32"/>
          <w:szCs w:val="32"/>
        </w:rPr>
        <w:t>报告，不谎报瞒报。</w:t>
      </w:r>
    </w:p>
    <w:p w:rsidR="00A967B2" w:rsidRPr="00A967B2" w:rsidRDefault="00251D15" w:rsidP="00BA46CA">
      <w:pPr>
        <w:widowControl/>
        <w:shd w:val="clear" w:color="auto" w:fill="FFFFFF"/>
        <w:spacing w:line="480" w:lineRule="exact"/>
        <w:ind w:firstLine="560"/>
        <w:jc w:val="left"/>
        <w:rPr>
          <w:rFonts w:ascii="仿宋_GB2312" w:eastAsia="仿宋_GB2312" w:hAnsi="仿宋" w:cs="仿宋"/>
          <w:kern w:val="0"/>
          <w:sz w:val="32"/>
          <w:szCs w:val="32"/>
        </w:rPr>
      </w:pPr>
      <w:r w:rsidRPr="00BA46CA">
        <w:rPr>
          <w:rFonts w:ascii="仿宋_GB2312" w:eastAsia="仿宋_GB2312" w:hAnsi="仿宋" w:cs="仿宋"/>
          <w:kern w:val="0"/>
          <w:sz w:val="32"/>
          <w:szCs w:val="32"/>
        </w:rPr>
        <w:t>3</w:t>
      </w:r>
      <w:r w:rsidR="00A967B2" w:rsidRPr="00A967B2">
        <w:rPr>
          <w:rFonts w:ascii="仿宋_GB2312" w:eastAsia="仿宋_GB2312" w:hAnsi="仿宋" w:cs="仿宋" w:hint="eastAsia"/>
          <w:kern w:val="0"/>
          <w:sz w:val="32"/>
          <w:szCs w:val="32"/>
        </w:rPr>
        <w:t>.在</w:t>
      </w:r>
      <w:r w:rsidR="00BA46CA" w:rsidRPr="00BA46CA">
        <w:rPr>
          <w:rFonts w:ascii="仿宋_GB2312" w:eastAsia="仿宋_GB2312" w:hAnsi="仿宋" w:cs="仿宋" w:hint="eastAsia"/>
          <w:kern w:val="0"/>
          <w:sz w:val="32"/>
          <w:szCs w:val="32"/>
        </w:rPr>
        <w:t>进入面试场地</w:t>
      </w:r>
      <w:r w:rsidR="00A967B2" w:rsidRPr="00A967B2">
        <w:rPr>
          <w:rFonts w:ascii="仿宋_GB2312" w:eastAsia="仿宋_GB2312" w:hAnsi="仿宋" w:cs="仿宋" w:hint="eastAsia"/>
          <w:kern w:val="0"/>
          <w:sz w:val="32"/>
          <w:szCs w:val="32"/>
        </w:rPr>
        <w:t>时，自觉遵守</w:t>
      </w:r>
      <w:r w:rsidR="00165B5A">
        <w:rPr>
          <w:rFonts w:ascii="仿宋_GB2312" w:eastAsia="仿宋_GB2312" w:hAnsi="仿宋" w:cs="仿宋" w:hint="eastAsia"/>
          <w:kern w:val="0"/>
          <w:sz w:val="32"/>
          <w:szCs w:val="32"/>
        </w:rPr>
        <w:t>考场</w:t>
      </w:r>
      <w:r w:rsidR="00A967B2" w:rsidRPr="00A967B2">
        <w:rPr>
          <w:rFonts w:ascii="仿宋_GB2312" w:eastAsia="仿宋_GB2312" w:hAnsi="仿宋" w:cs="仿宋" w:hint="eastAsia"/>
          <w:kern w:val="0"/>
          <w:sz w:val="32"/>
          <w:szCs w:val="32"/>
        </w:rPr>
        <w:t>测量体温、</w:t>
      </w:r>
      <w:r w:rsidR="00BA46CA" w:rsidRPr="00BA46CA">
        <w:rPr>
          <w:rFonts w:ascii="仿宋_GB2312" w:eastAsia="仿宋_GB2312" w:hAnsi="仿宋" w:cs="仿宋" w:hint="eastAsia"/>
          <w:kern w:val="0"/>
          <w:sz w:val="32"/>
          <w:szCs w:val="32"/>
        </w:rPr>
        <w:t>扫码、</w:t>
      </w:r>
      <w:r w:rsidR="00A967B2" w:rsidRPr="00A967B2">
        <w:rPr>
          <w:rFonts w:ascii="仿宋_GB2312" w:eastAsia="仿宋_GB2312" w:hAnsi="仿宋" w:cs="仿宋" w:hint="eastAsia"/>
          <w:kern w:val="0"/>
          <w:sz w:val="32"/>
          <w:szCs w:val="32"/>
        </w:rPr>
        <w:t>有发热症状的不得进入等防疫防控的相关规定。</w:t>
      </w:r>
    </w:p>
    <w:p w:rsidR="00A967B2" w:rsidRPr="00A967B2" w:rsidRDefault="00BA46CA" w:rsidP="00BA46CA">
      <w:pPr>
        <w:widowControl/>
        <w:shd w:val="clear" w:color="auto" w:fill="FFFFFF"/>
        <w:spacing w:line="480" w:lineRule="exact"/>
        <w:ind w:firstLine="560"/>
        <w:jc w:val="left"/>
        <w:rPr>
          <w:rFonts w:ascii="仿宋_GB2312" w:eastAsia="仿宋_GB2312" w:hAnsi="仿宋" w:cs="仿宋"/>
          <w:kern w:val="0"/>
          <w:sz w:val="32"/>
          <w:szCs w:val="32"/>
        </w:rPr>
      </w:pPr>
      <w:r w:rsidRPr="00BA46CA">
        <w:rPr>
          <w:rFonts w:ascii="仿宋_GB2312" w:eastAsia="仿宋_GB2312" w:hAnsi="仿宋" w:cs="仿宋"/>
          <w:kern w:val="0"/>
          <w:sz w:val="32"/>
          <w:szCs w:val="32"/>
        </w:rPr>
        <w:t>4</w:t>
      </w:r>
      <w:r w:rsidR="00A967B2" w:rsidRPr="00A967B2">
        <w:rPr>
          <w:rFonts w:ascii="仿宋_GB2312" w:eastAsia="仿宋_GB2312" w:hAnsi="仿宋" w:cs="仿宋" w:hint="eastAsia"/>
          <w:kern w:val="0"/>
          <w:sz w:val="32"/>
          <w:szCs w:val="32"/>
        </w:rPr>
        <w:t>.一旦出现发热、咳嗽等症状，自觉及时到医院发热门诊就诊，并第一时间向</w:t>
      </w:r>
      <w:r w:rsidRPr="00BA46CA">
        <w:rPr>
          <w:rFonts w:ascii="仿宋_GB2312" w:eastAsia="仿宋_GB2312" w:hAnsi="仿宋" w:cs="仿宋" w:hint="eastAsia"/>
          <w:kern w:val="0"/>
          <w:sz w:val="32"/>
          <w:szCs w:val="32"/>
        </w:rPr>
        <w:t>用人单位</w:t>
      </w:r>
      <w:r w:rsidR="00A967B2" w:rsidRPr="00A967B2">
        <w:rPr>
          <w:rFonts w:ascii="仿宋_GB2312" w:eastAsia="仿宋_GB2312" w:hAnsi="仿宋" w:cs="仿宋" w:hint="eastAsia"/>
          <w:kern w:val="0"/>
          <w:sz w:val="32"/>
          <w:szCs w:val="32"/>
        </w:rPr>
        <w:t>报告。</w:t>
      </w:r>
    </w:p>
    <w:p w:rsidR="00BA46CA" w:rsidRPr="00A967B2" w:rsidRDefault="00A967B2" w:rsidP="00BA46CA">
      <w:pPr>
        <w:widowControl/>
        <w:shd w:val="clear" w:color="auto" w:fill="FFFFFF"/>
        <w:spacing w:line="480" w:lineRule="exact"/>
        <w:ind w:firstLine="560"/>
        <w:jc w:val="left"/>
        <w:rPr>
          <w:rFonts w:ascii="仿宋_GB2312" w:eastAsia="仿宋_GB2312" w:hAnsi="仿宋" w:cs="仿宋"/>
          <w:kern w:val="0"/>
          <w:sz w:val="32"/>
          <w:szCs w:val="32"/>
        </w:rPr>
      </w:pPr>
      <w:r w:rsidRPr="00A967B2">
        <w:rPr>
          <w:rFonts w:ascii="仿宋_GB2312" w:eastAsia="仿宋_GB2312" w:hAnsi="仿宋" w:cs="仿宋" w:hint="eastAsia"/>
          <w:kern w:val="0"/>
          <w:sz w:val="32"/>
          <w:szCs w:val="32"/>
        </w:rPr>
        <w:t>5.</w:t>
      </w:r>
      <w:r w:rsidR="00BA46CA" w:rsidRPr="00BA46CA">
        <w:rPr>
          <w:rFonts w:ascii="仿宋_GB2312" w:eastAsia="仿宋_GB2312" w:hAnsi="仿宋" w:cs="仿宋" w:hint="eastAsia"/>
          <w:kern w:val="0"/>
          <w:sz w:val="32"/>
          <w:szCs w:val="32"/>
        </w:rPr>
        <w:t xml:space="preserve"> </w:t>
      </w:r>
      <w:r w:rsidR="00BA46CA" w:rsidRPr="00A967B2">
        <w:rPr>
          <w:rFonts w:ascii="仿宋_GB2312" w:eastAsia="仿宋_GB2312" w:hAnsi="仿宋" w:cs="仿宋" w:hint="eastAsia"/>
          <w:kern w:val="0"/>
          <w:sz w:val="32"/>
          <w:szCs w:val="32"/>
        </w:rPr>
        <w:t>防疫期间</w:t>
      </w:r>
      <w:r w:rsidRPr="00A967B2">
        <w:rPr>
          <w:rFonts w:ascii="仿宋_GB2312" w:eastAsia="仿宋_GB2312" w:hAnsi="仿宋" w:cs="仿宋" w:hint="eastAsia"/>
          <w:kern w:val="0"/>
          <w:sz w:val="32"/>
          <w:szCs w:val="32"/>
        </w:rPr>
        <w:t>尽量</w:t>
      </w:r>
      <w:r w:rsidR="00BA46CA" w:rsidRPr="00BA46CA">
        <w:rPr>
          <w:rFonts w:ascii="仿宋_GB2312" w:eastAsia="仿宋_GB2312" w:hAnsi="仿宋" w:cs="仿宋" w:hint="eastAsia"/>
          <w:kern w:val="0"/>
          <w:sz w:val="32"/>
          <w:szCs w:val="32"/>
        </w:rPr>
        <w:t>减少</w:t>
      </w:r>
      <w:r w:rsidRPr="00A967B2">
        <w:rPr>
          <w:rFonts w:ascii="仿宋_GB2312" w:eastAsia="仿宋_GB2312" w:hAnsi="仿宋" w:cs="仿宋" w:hint="eastAsia"/>
          <w:kern w:val="0"/>
          <w:sz w:val="32"/>
          <w:szCs w:val="32"/>
        </w:rPr>
        <w:t>外出</w:t>
      </w:r>
      <w:r w:rsidR="00BA46CA" w:rsidRPr="00BA46CA">
        <w:rPr>
          <w:rFonts w:ascii="仿宋_GB2312" w:eastAsia="仿宋_GB2312" w:hAnsi="仿宋" w:cs="仿宋" w:hint="eastAsia"/>
          <w:kern w:val="0"/>
          <w:sz w:val="32"/>
          <w:szCs w:val="32"/>
        </w:rPr>
        <w:t>、</w:t>
      </w:r>
      <w:r w:rsidR="00BA46CA" w:rsidRPr="00A967B2">
        <w:rPr>
          <w:rFonts w:ascii="仿宋_GB2312" w:eastAsia="仿宋_GB2312" w:hAnsi="仿宋" w:cs="仿宋" w:hint="eastAsia"/>
          <w:kern w:val="0"/>
          <w:sz w:val="32"/>
          <w:szCs w:val="32"/>
        </w:rPr>
        <w:t>串门、聚餐等活动。</w:t>
      </w:r>
    </w:p>
    <w:p w:rsidR="00BA46CA" w:rsidRPr="00BA46CA" w:rsidRDefault="00BA46CA" w:rsidP="00BA46CA">
      <w:pPr>
        <w:widowControl/>
        <w:shd w:val="clear" w:color="auto" w:fill="FFFFFF"/>
        <w:spacing w:line="480" w:lineRule="exact"/>
        <w:ind w:firstLine="560"/>
        <w:jc w:val="left"/>
        <w:rPr>
          <w:rFonts w:ascii="仿宋_GB2312" w:eastAsia="仿宋_GB2312" w:hAnsi="仿宋" w:cs="仿宋"/>
          <w:kern w:val="0"/>
          <w:sz w:val="32"/>
          <w:szCs w:val="32"/>
        </w:rPr>
      </w:pPr>
      <w:r w:rsidRPr="00BA46CA">
        <w:rPr>
          <w:rFonts w:ascii="仿宋_GB2312" w:eastAsia="仿宋_GB2312" w:hAnsi="仿宋" w:cs="仿宋"/>
          <w:kern w:val="0"/>
          <w:sz w:val="32"/>
          <w:szCs w:val="32"/>
        </w:rPr>
        <w:t>6</w:t>
      </w:r>
      <w:r w:rsidR="00A967B2" w:rsidRPr="00A967B2">
        <w:rPr>
          <w:rFonts w:ascii="仿宋_GB2312" w:eastAsia="仿宋_GB2312" w:hAnsi="仿宋" w:cs="仿宋" w:hint="eastAsia"/>
          <w:kern w:val="0"/>
          <w:sz w:val="32"/>
          <w:szCs w:val="32"/>
        </w:rPr>
        <w:t>.控制信息编制、发布、转发等行为，不传播违背党和国家方针政策的言论，做到不造谣、不信谣、不传谣。</w:t>
      </w:r>
    </w:p>
    <w:p w:rsidR="00A967B2" w:rsidRPr="00A967B2" w:rsidRDefault="00A967B2" w:rsidP="00BA46CA">
      <w:pPr>
        <w:widowControl/>
        <w:shd w:val="clear" w:color="auto" w:fill="FFFFFF"/>
        <w:spacing w:line="480" w:lineRule="exact"/>
        <w:ind w:firstLine="560"/>
        <w:jc w:val="left"/>
        <w:rPr>
          <w:rFonts w:ascii="仿宋_GB2312" w:eastAsia="仿宋_GB2312" w:hAnsi="仿宋" w:cs="仿宋"/>
          <w:kern w:val="0"/>
          <w:sz w:val="32"/>
          <w:szCs w:val="32"/>
        </w:rPr>
      </w:pPr>
      <w:r w:rsidRPr="00A967B2">
        <w:rPr>
          <w:rFonts w:ascii="仿宋_GB2312" w:eastAsia="仿宋_GB2312" w:hAnsi="仿宋" w:cs="仿宋" w:hint="eastAsia"/>
          <w:kern w:val="0"/>
          <w:sz w:val="32"/>
          <w:szCs w:val="32"/>
        </w:rPr>
        <w:t>以上承诺，主动接受社会监督，并承担相关法律责任</w:t>
      </w:r>
      <w:r w:rsidR="00BA46CA" w:rsidRPr="00BA46CA">
        <w:rPr>
          <w:rFonts w:ascii="仿宋_GB2312" w:eastAsia="仿宋_GB2312" w:hAnsi="仿宋" w:cs="仿宋" w:hint="eastAsia"/>
          <w:kern w:val="0"/>
          <w:sz w:val="32"/>
          <w:szCs w:val="32"/>
        </w:rPr>
        <w:t>。</w:t>
      </w:r>
    </w:p>
    <w:p w:rsidR="00BA46CA" w:rsidRDefault="00BA46CA" w:rsidP="00BA46CA">
      <w:pPr>
        <w:widowControl/>
        <w:shd w:val="clear" w:color="auto" w:fill="FFFFFF"/>
        <w:spacing w:line="480" w:lineRule="exact"/>
        <w:ind w:firstLine="560"/>
        <w:jc w:val="left"/>
        <w:rPr>
          <w:rFonts w:ascii="仿宋_GB2312" w:eastAsia="仿宋_GB2312" w:hAnsi="仿宋" w:cs="仿宋"/>
          <w:kern w:val="0"/>
          <w:sz w:val="32"/>
          <w:szCs w:val="32"/>
        </w:rPr>
      </w:pPr>
    </w:p>
    <w:p w:rsidR="00A967B2" w:rsidRPr="00A967B2" w:rsidRDefault="00A967B2" w:rsidP="00BA46CA">
      <w:pPr>
        <w:widowControl/>
        <w:shd w:val="clear" w:color="auto" w:fill="FFFFFF"/>
        <w:spacing w:line="480" w:lineRule="exact"/>
        <w:ind w:firstLineChars="1700" w:firstLine="5440"/>
        <w:jc w:val="left"/>
        <w:rPr>
          <w:rFonts w:ascii="仿宋_GB2312" w:eastAsia="仿宋_GB2312" w:hAnsi="仿宋" w:cs="仿宋"/>
          <w:kern w:val="0"/>
          <w:sz w:val="32"/>
          <w:szCs w:val="32"/>
        </w:rPr>
      </w:pPr>
      <w:r w:rsidRPr="00A967B2">
        <w:rPr>
          <w:rFonts w:ascii="仿宋_GB2312" w:eastAsia="仿宋_GB2312" w:hAnsi="仿宋" w:cs="仿宋" w:hint="eastAsia"/>
          <w:kern w:val="0"/>
          <w:sz w:val="32"/>
          <w:szCs w:val="32"/>
        </w:rPr>
        <w:t>承诺人：</w:t>
      </w:r>
    </w:p>
    <w:p w:rsidR="00A967B2" w:rsidRPr="00A967B2" w:rsidRDefault="00A967B2" w:rsidP="00BA46CA">
      <w:pPr>
        <w:widowControl/>
        <w:shd w:val="clear" w:color="auto" w:fill="FFFFFF"/>
        <w:spacing w:line="480" w:lineRule="exact"/>
        <w:ind w:firstLine="5320"/>
        <w:jc w:val="left"/>
        <w:rPr>
          <w:rFonts w:ascii="仿宋_GB2312" w:eastAsia="仿宋_GB2312" w:hAnsi="仿宋" w:cs="仿宋"/>
          <w:kern w:val="0"/>
          <w:sz w:val="32"/>
          <w:szCs w:val="32"/>
        </w:rPr>
      </w:pPr>
      <w:r w:rsidRPr="00A967B2">
        <w:rPr>
          <w:rFonts w:ascii="仿宋_GB2312" w:eastAsia="仿宋_GB2312" w:hAnsi="仿宋" w:cs="仿宋" w:hint="eastAsia"/>
          <w:kern w:val="0"/>
          <w:sz w:val="32"/>
          <w:szCs w:val="32"/>
        </w:rPr>
        <w:t>年</w:t>
      </w:r>
      <w:r w:rsidR="00BA46CA">
        <w:rPr>
          <w:rFonts w:ascii="仿宋_GB2312" w:eastAsia="仿宋_GB2312" w:hAnsi="仿宋" w:cs="仿宋"/>
          <w:kern w:val="0"/>
          <w:sz w:val="32"/>
          <w:szCs w:val="32"/>
        </w:rPr>
        <w:t xml:space="preserve">   </w:t>
      </w:r>
      <w:r w:rsidRPr="00A967B2">
        <w:rPr>
          <w:rFonts w:ascii="仿宋_GB2312" w:eastAsia="仿宋_GB2312" w:hAnsi="仿宋" w:cs="仿宋" w:hint="eastAsia"/>
          <w:kern w:val="0"/>
          <w:sz w:val="32"/>
          <w:szCs w:val="32"/>
        </w:rPr>
        <w:t>月</w:t>
      </w:r>
      <w:r w:rsidRPr="00A967B2">
        <w:rPr>
          <w:rFonts w:ascii="Calibri" w:eastAsia="仿宋_GB2312" w:hAnsi="Calibri" w:cs="Calibri"/>
          <w:kern w:val="0"/>
          <w:sz w:val="32"/>
          <w:szCs w:val="32"/>
        </w:rPr>
        <w:t> </w:t>
      </w:r>
      <w:r w:rsidRPr="00A967B2">
        <w:rPr>
          <w:rFonts w:ascii="仿宋_GB2312" w:eastAsia="仿宋_GB2312" w:hAnsi="仿宋" w:cs="仿宋" w:hint="eastAsia"/>
          <w:kern w:val="0"/>
          <w:sz w:val="32"/>
          <w:szCs w:val="32"/>
        </w:rPr>
        <w:t xml:space="preserve"> </w:t>
      </w:r>
      <w:r w:rsidRPr="00A967B2">
        <w:rPr>
          <w:rFonts w:ascii="Calibri" w:eastAsia="仿宋_GB2312" w:hAnsi="Calibri" w:cs="Calibri"/>
          <w:kern w:val="0"/>
          <w:sz w:val="32"/>
          <w:szCs w:val="32"/>
        </w:rPr>
        <w:t>  </w:t>
      </w:r>
      <w:r w:rsidRPr="00A967B2">
        <w:rPr>
          <w:rFonts w:ascii="仿宋_GB2312" w:eastAsia="仿宋_GB2312" w:hAnsi="仿宋" w:cs="仿宋" w:hint="eastAsia"/>
          <w:kern w:val="0"/>
          <w:sz w:val="32"/>
          <w:szCs w:val="32"/>
        </w:rPr>
        <w:t>日</w:t>
      </w:r>
    </w:p>
    <w:p w:rsidR="008E4E01" w:rsidRDefault="008E4E01"/>
    <w:sectPr w:rsidR="008E4E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EA7" w:rsidRDefault="00D42EA7" w:rsidP="00A967B2">
      <w:r>
        <w:separator/>
      </w:r>
    </w:p>
  </w:endnote>
  <w:endnote w:type="continuationSeparator" w:id="0">
    <w:p w:rsidR="00D42EA7" w:rsidRDefault="00D42EA7" w:rsidP="00A9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EA7" w:rsidRDefault="00D42EA7" w:rsidP="00A967B2">
      <w:r>
        <w:separator/>
      </w:r>
    </w:p>
  </w:footnote>
  <w:footnote w:type="continuationSeparator" w:id="0">
    <w:p w:rsidR="00D42EA7" w:rsidRDefault="00D42EA7" w:rsidP="00A96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96A"/>
    <w:rsid w:val="000620E1"/>
    <w:rsid w:val="00165B5A"/>
    <w:rsid w:val="00251D15"/>
    <w:rsid w:val="0026296A"/>
    <w:rsid w:val="008E4E01"/>
    <w:rsid w:val="00A967B2"/>
    <w:rsid w:val="00BA46CA"/>
    <w:rsid w:val="00D42EA7"/>
    <w:rsid w:val="00E84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BF3708-8BFE-4E68-B90D-4BF4B9A2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7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67B2"/>
    <w:rPr>
      <w:sz w:val="18"/>
      <w:szCs w:val="18"/>
    </w:rPr>
  </w:style>
  <w:style w:type="paragraph" w:styleId="a5">
    <w:name w:val="footer"/>
    <w:basedOn w:val="a"/>
    <w:link w:val="a6"/>
    <w:uiPriority w:val="99"/>
    <w:unhideWhenUsed/>
    <w:rsid w:val="00A967B2"/>
    <w:pPr>
      <w:tabs>
        <w:tab w:val="center" w:pos="4153"/>
        <w:tab w:val="right" w:pos="8306"/>
      </w:tabs>
      <w:snapToGrid w:val="0"/>
      <w:jc w:val="left"/>
    </w:pPr>
    <w:rPr>
      <w:sz w:val="18"/>
      <w:szCs w:val="18"/>
    </w:rPr>
  </w:style>
  <w:style w:type="character" w:customStyle="1" w:styleId="a6">
    <w:name w:val="页脚 字符"/>
    <w:basedOn w:val="a0"/>
    <w:link w:val="a5"/>
    <w:uiPriority w:val="99"/>
    <w:rsid w:val="00A967B2"/>
    <w:rPr>
      <w:sz w:val="18"/>
      <w:szCs w:val="18"/>
    </w:rPr>
  </w:style>
  <w:style w:type="paragraph" w:styleId="a7">
    <w:name w:val="Normal (Web)"/>
    <w:basedOn w:val="a"/>
    <w:qFormat/>
    <w:rsid w:val="00A967B2"/>
    <w:pPr>
      <w:spacing w:beforeAutospacing="1" w:afterAutospacing="1"/>
      <w:jc w:val="left"/>
    </w:pPr>
    <w:rPr>
      <w:rFonts w:cs="Times New Roman"/>
      <w:kern w:val="0"/>
      <w:sz w:val="24"/>
      <w:szCs w:val="24"/>
    </w:rPr>
  </w:style>
  <w:style w:type="character" w:styleId="a8">
    <w:name w:val="Strong"/>
    <w:basedOn w:val="a0"/>
    <w:qFormat/>
    <w:rsid w:val="00A967B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4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2020-05-19T03:31:00Z</dcterms:created>
  <dcterms:modified xsi:type="dcterms:W3CDTF">2020-05-21T02:20:00Z</dcterms:modified>
</cp:coreProperties>
</file>