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E8" w:rsidRDefault="00367AE8" w:rsidP="00B85B85">
      <w:pPr>
        <w:widowControl/>
        <w:spacing w:before="150" w:after="150" w:line="560" w:lineRule="exact"/>
        <w:jc w:val="center"/>
        <w:rPr>
          <w:rFonts w:ascii="仿宋_GB2312" w:eastAsia="仿宋_GB2312" w:hAnsi="黑体"/>
          <w:sz w:val="32"/>
          <w:szCs w:val="32"/>
        </w:rPr>
      </w:pPr>
      <w:bookmarkStart w:id="0" w:name="OLE_LINK1"/>
      <w:bookmarkStart w:id="1" w:name="OLE_LINK2"/>
    </w:p>
    <w:p w:rsidR="00367AE8" w:rsidRDefault="00B2723F" w:rsidP="00B85B85">
      <w:pPr>
        <w:widowControl/>
        <w:spacing w:before="150" w:after="150"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20</w:t>
      </w:r>
      <w:r>
        <w:rPr>
          <w:rFonts w:ascii="方正小标宋简体" w:eastAsia="方正小标宋简体" w:hAnsi="黑体"/>
          <w:sz w:val="44"/>
          <w:szCs w:val="32"/>
        </w:rPr>
        <w:t>20</w:t>
      </w:r>
      <w:r>
        <w:rPr>
          <w:rFonts w:ascii="方正小标宋简体" w:eastAsia="方正小标宋简体" w:hAnsi="黑体" w:hint="eastAsia"/>
          <w:sz w:val="44"/>
          <w:szCs w:val="32"/>
        </w:rPr>
        <w:t>年招聘生产管理部工艺员</w:t>
      </w:r>
    </w:p>
    <w:p w:rsidR="00367AE8" w:rsidRDefault="00B2723F" w:rsidP="00B85B85">
      <w:pPr>
        <w:widowControl/>
        <w:spacing w:before="150" w:after="150"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报考条件</w:t>
      </w:r>
    </w:p>
    <w:p w:rsidR="00E23801" w:rsidRDefault="00E23801" w:rsidP="00B85B85">
      <w:pPr>
        <w:widowControl/>
        <w:spacing w:before="150" w:after="150"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</w:p>
    <w:p w:rsidR="00367AE8" w:rsidRPr="00B85B85" w:rsidRDefault="00B2723F" w:rsidP="00E23801">
      <w:pPr>
        <w:widowControl/>
        <w:spacing w:before="150" w:after="15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（一）招聘</w:t>
      </w:r>
      <w:r>
        <w:rPr>
          <w:rFonts w:ascii="黑体" w:eastAsia="黑体" w:hAnsi="黑体"/>
          <w:sz w:val="32"/>
          <w:szCs w:val="32"/>
        </w:rPr>
        <w:t>人数：</w:t>
      </w:r>
      <w:r w:rsidRPr="00B85B85">
        <w:rPr>
          <w:rFonts w:ascii="黑体" w:eastAsia="黑体" w:hAnsi="黑体"/>
          <w:sz w:val="32"/>
          <w:szCs w:val="32"/>
        </w:rPr>
        <w:t>12</w:t>
      </w:r>
      <w:r w:rsidRPr="00B85B85">
        <w:rPr>
          <w:rFonts w:ascii="仿宋_GB2312" w:eastAsia="仿宋_GB2312" w:hint="eastAsia"/>
          <w:sz w:val="32"/>
          <w:szCs w:val="32"/>
        </w:rPr>
        <w:t>人</w:t>
      </w:r>
      <w:r w:rsidR="00B85B85">
        <w:rPr>
          <w:rFonts w:ascii="仿宋_GB2312" w:eastAsia="仿宋_GB2312" w:hint="eastAsia"/>
          <w:sz w:val="32"/>
          <w:szCs w:val="32"/>
        </w:rPr>
        <w:t>。</w:t>
      </w:r>
    </w:p>
    <w:p w:rsidR="00367AE8" w:rsidRDefault="00B2723F" w:rsidP="00E23801">
      <w:pPr>
        <w:widowControl/>
        <w:spacing w:before="150" w:after="150"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（二）报考</w:t>
      </w:r>
      <w:r>
        <w:rPr>
          <w:rFonts w:ascii="黑体" w:eastAsia="黑体" w:hAnsi="黑体"/>
          <w:sz w:val="32"/>
          <w:szCs w:val="32"/>
        </w:rPr>
        <w:t>范围</w:t>
      </w:r>
    </w:p>
    <w:p w:rsidR="00367AE8" w:rsidRDefault="00B2723F" w:rsidP="00E23801">
      <w:pPr>
        <w:widowControl/>
        <w:spacing w:before="150" w:after="15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制酒、制曲车间现任酒师、曲师；</w:t>
      </w:r>
    </w:p>
    <w:p w:rsidR="00367AE8" w:rsidRDefault="00B2723F" w:rsidP="00E23801">
      <w:pPr>
        <w:widowControl/>
        <w:spacing w:before="150" w:after="15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包装、勾贮现任班长；</w:t>
      </w:r>
    </w:p>
    <w:p w:rsidR="00367AE8" w:rsidRDefault="00B2723F" w:rsidP="00E23801">
      <w:pPr>
        <w:widowControl/>
        <w:spacing w:before="150" w:after="15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制酒、制曲、勾贮车间、生产技术部门从事工艺管理或分析检测工作的一般管理人员。</w:t>
      </w:r>
    </w:p>
    <w:p w:rsidR="00367AE8" w:rsidRPr="00E23801" w:rsidRDefault="00B2723F" w:rsidP="00E23801">
      <w:pPr>
        <w:widowControl/>
        <w:spacing w:before="150" w:after="150"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3801">
        <w:rPr>
          <w:rFonts w:ascii="黑体" w:eastAsia="黑体" w:hAnsi="黑体" w:hint="eastAsia"/>
          <w:sz w:val="32"/>
          <w:szCs w:val="32"/>
        </w:rPr>
        <w:t>（三）报考</w:t>
      </w:r>
      <w:r w:rsidRPr="00E23801">
        <w:rPr>
          <w:rFonts w:ascii="黑体" w:eastAsia="黑体" w:hAnsi="黑体"/>
          <w:sz w:val="32"/>
          <w:szCs w:val="32"/>
        </w:rPr>
        <w:t>条件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1.制酒、制曲车间</w:t>
      </w:r>
      <w:r w:rsidR="002542CD">
        <w:rPr>
          <w:rFonts w:ascii="仿宋_GB2312" w:eastAsia="仿宋_GB2312" w:hint="eastAsia"/>
          <w:sz w:val="32"/>
          <w:szCs w:val="32"/>
        </w:rPr>
        <w:t>员工</w:t>
      </w:r>
      <w:r>
        <w:rPr>
          <w:rFonts w:ascii="仿宋_GB2312" w:eastAsia="仿宋_GB2312" w:hint="eastAsia"/>
          <w:sz w:val="32"/>
          <w:szCs w:val="32"/>
        </w:rPr>
        <w:t>报考条件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年龄在40周岁以下，厂龄8年以上（含）,并同时满足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两项条件：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（1）酒师、班长任职期间60%的年份完成公司产质量计划（年份四舍五入）；曲师任职期间全面完成公司产质量计划；</w:t>
      </w:r>
      <w:r w:rsidRPr="00B2723F">
        <w:rPr>
          <w:rFonts w:ascii="仿宋_GB2312" w:eastAsia="仿宋_GB2312" w:hint="eastAsia"/>
          <w:sz w:val="32"/>
          <w:szCs w:val="32"/>
        </w:rPr>
        <w:t>五年内绩效评价均在B级及以上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（2）全日制本科（含）以上学历（茅台大专班毕业生可报考），现任酒师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曲师，任职年限满</w:t>
      </w:r>
      <w:r w:rsidRPr="00B2723F">
        <w:rPr>
          <w:rFonts w:ascii="仿宋_GB2312" w:eastAsia="仿宋_GB2312" w:hint="eastAsia"/>
          <w:sz w:val="32"/>
          <w:szCs w:val="32"/>
        </w:rPr>
        <w:t>5年（含任班长、</w:t>
      </w:r>
      <w:r>
        <w:rPr>
          <w:rFonts w:ascii="仿宋_GB2312" w:eastAsia="仿宋_GB2312" w:hint="eastAsia"/>
          <w:sz w:val="32"/>
          <w:szCs w:val="32"/>
        </w:rPr>
        <w:t>酒师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曲师</w:t>
      </w:r>
      <w:r w:rsidRPr="00B2723F">
        <w:rPr>
          <w:rFonts w:ascii="仿宋_GB2312" w:eastAsia="仿宋_GB2312" w:hint="eastAsia"/>
          <w:sz w:val="32"/>
          <w:szCs w:val="32"/>
        </w:rPr>
        <w:t>年限）。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2.包装车间</w:t>
      </w:r>
      <w:r w:rsidR="00FE0D0F">
        <w:rPr>
          <w:rFonts w:ascii="仿宋_GB2312" w:eastAsia="仿宋_GB2312" w:hint="eastAsia"/>
          <w:sz w:val="32"/>
          <w:szCs w:val="32"/>
        </w:rPr>
        <w:t>员工</w:t>
      </w:r>
      <w:bookmarkStart w:id="2" w:name="_GoBack"/>
      <w:bookmarkEnd w:id="2"/>
      <w:r>
        <w:rPr>
          <w:rFonts w:ascii="仿宋_GB2312" w:eastAsia="仿宋_GB2312" w:hint="eastAsia"/>
          <w:sz w:val="32"/>
          <w:szCs w:val="32"/>
        </w:rPr>
        <w:t>报考条件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年龄在35周岁以下，厂龄8年以上（含），任职期间圆满完成各项工作指标；</w:t>
      </w:r>
      <w:r w:rsidRPr="00B2723F">
        <w:rPr>
          <w:rFonts w:ascii="仿宋_GB2312" w:eastAsia="仿宋_GB2312" w:hint="eastAsia"/>
          <w:sz w:val="32"/>
          <w:szCs w:val="32"/>
        </w:rPr>
        <w:t>五年内绩效评价均在B级及以上</w:t>
      </w:r>
      <w:r>
        <w:rPr>
          <w:rFonts w:ascii="仿宋_GB2312" w:eastAsia="仿宋_GB2312" w:hint="eastAsia"/>
          <w:sz w:val="32"/>
          <w:szCs w:val="32"/>
        </w:rPr>
        <w:t>；</w:t>
      </w:r>
      <w:r w:rsidRPr="00B2723F">
        <w:rPr>
          <w:rFonts w:ascii="仿宋_GB2312" w:eastAsia="仿宋_GB2312" w:hint="eastAsia"/>
          <w:sz w:val="32"/>
          <w:szCs w:val="32"/>
        </w:rPr>
        <w:t>全日制本科（含）以上学历（茅台大专班毕业生可报考），现任班长，</w:t>
      </w:r>
      <w:r>
        <w:rPr>
          <w:rFonts w:ascii="仿宋_GB2312" w:eastAsia="仿宋_GB2312" w:hint="eastAsia"/>
          <w:sz w:val="32"/>
          <w:szCs w:val="32"/>
        </w:rPr>
        <w:t>任职年限满</w:t>
      </w:r>
      <w:r w:rsidRPr="00B2723F">
        <w:rPr>
          <w:rFonts w:ascii="仿宋_GB2312" w:eastAsia="仿宋_GB2312" w:hint="eastAsia"/>
          <w:sz w:val="32"/>
          <w:szCs w:val="32"/>
        </w:rPr>
        <w:t>5年（含任质量老师、班长年限）。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3.勾贮车间</w:t>
      </w:r>
      <w:r w:rsidR="002542CD">
        <w:rPr>
          <w:rFonts w:ascii="仿宋_GB2312" w:eastAsia="仿宋_GB2312" w:hint="eastAsia"/>
          <w:sz w:val="32"/>
          <w:szCs w:val="32"/>
        </w:rPr>
        <w:t>员工</w:t>
      </w:r>
      <w:r>
        <w:rPr>
          <w:rFonts w:ascii="仿宋_GB2312" w:eastAsia="仿宋_GB2312" w:hint="eastAsia"/>
          <w:sz w:val="32"/>
          <w:szCs w:val="32"/>
        </w:rPr>
        <w:t>报考条件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年龄在35周岁以下，厂龄8年以上（含），全日制本科及以上学历（茅台大专班毕业生可报考），勾贮工作3年及以上，现任班长或从事计量管理、生产调度工作人员。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4.一般管理人员报考条件</w:t>
      </w:r>
    </w:p>
    <w:p w:rsidR="00367AE8" w:rsidRDefault="00B2723F" w:rsidP="00E23801">
      <w:pPr>
        <w:widowControl/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制酒、制曲、勾贮车间及生产管理、技术部门，从事工艺管理或分析检测工作3年及以上的在岗一般管理人员，年龄在35周岁以下，全日制本科（含）以上学历，工作勤奋，踏实肯干，由本人提交报考申请，所在单位主持行政工作的领导签署推荐意见，经公司分管领导批准，方可报名参考。</w:t>
      </w:r>
      <w:bookmarkEnd w:id="0"/>
      <w:bookmarkEnd w:id="1"/>
    </w:p>
    <w:sectPr w:rsidR="00367AE8" w:rsidSect="00E23801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6B" w:rsidRDefault="002F756B" w:rsidP="00C65D24">
      <w:r>
        <w:separator/>
      </w:r>
    </w:p>
  </w:endnote>
  <w:endnote w:type="continuationSeparator" w:id="0">
    <w:p w:rsidR="002F756B" w:rsidRDefault="002F756B" w:rsidP="00C6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6B" w:rsidRDefault="002F756B" w:rsidP="00C65D24">
      <w:r>
        <w:separator/>
      </w:r>
    </w:p>
  </w:footnote>
  <w:footnote w:type="continuationSeparator" w:id="0">
    <w:p w:rsidR="002F756B" w:rsidRDefault="002F756B" w:rsidP="00C6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E8"/>
    <w:rsid w:val="0004221E"/>
    <w:rsid w:val="002542CD"/>
    <w:rsid w:val="002F756B"/>
    <w:rsid w:val="00367AE8"/>
    <w:rsid w:val="004F4C75"/>
    <w:rsid w:val="005242D0"/>
    <w:rsid w:val="00A15561"/>
    <w:rsid w:val="00AF44A6"/>
    <w:rsid w:val="00B2723F"/>
    <w:rsid w:val="00B85B85"/>
    <w:rsid w:val="00C619AF"/>
    <w:rsid w:val="00C65D24"/>
    <w:rsid w:val="00D35CC9"/>
    <w:rsid w:val="00E23801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320D"/>
  <w15:docId w15:val="{3E5DB0FD-CF24-4315-8106-B5286C84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eastAsia="宋体"/>
      <w:kern w:val="2"/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陈定崑</dc:creator>
  <cp:lastModifiedBy>shiwei cheng</cp:lastModifiedBy>
  <cp:revision>23</cp:revision>
  <cp:lastPrinted>2018-09-17T07:55:00Z</cp:lastPrinted>
  <dcterms:created xsi:type="dcterms:W3CDTF">2018-09-09T09:06:00Z</dcterms:created>
  <dcterms:modified xsi:type="dcterms:W3CDTF">2020-04-17T13:18:00Z</dcterms:modified>
</cp:coreProperties>
</file>