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3" w:rsidRDefault="00DC5D03" w:rsidP="00DC5D03">
      <w:pPr>
        <w:widowControl/>
        <w:shd w:val="clear" w:color="auto" w:fill="FFFFFF"/>
        <w:spacing w:before="100" w:beforeAutospacing="1" w:after="100" w:afterAutospacing="1"/>
        <w:jc w:val="center"/>
        <w:rPr>
          <w:rFonts w:ascii="楷体" w:eastAsia="楷体" w:hAnsi="楷体" w:cs="宋体"/>
          <w:color w:val="000000"/>
          <w:kern w:val="0"/>
          <w:sz w:val="27"/>
          <w:szCs w:val="27"/>
        </w:rPr>
      </w:pPr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遵义市中医院2019年上半年公开招聘事业单位工作人员拟聘用人员名单</w:t>
      </w:r>
    </w:p>
    <w:tbl>
      <w:tblPr>
        <w:tblW w:w="1290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3"/>
        <w:gridCol w:w="567"/>
        <w:gridCol w:w="2124"/>
        <w:gridCol w:w="2551"/>
        <w:gridCol w:w="1138"/>
        <w:gridCol w:w="1702"/>
        <w:gridCol w:w="567"/>
        <w:gridCol w:w="709"/>
        <w:gridCol w:w="425"/>
        <w:gridCol w:w="709"/>
        <w:gridCol w:w="851"/>
      </w:tblGrid>
      <w:tr w:rsidR="00A0337A" w:rsidTr="00A0337A">
        <w:trPr>
          <w:trHeight w:val="7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-4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政审结果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卢晶晶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临床医学（妇产科学）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江洪霞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徐永飞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男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贵阳中医学院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中医学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王炜鑫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男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8F37FD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15"/>
                <w:szCs w:val="15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张  舟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广州医科大学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丁  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董必琴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王婉笛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上海中医药大学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杨晓琴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贵阳中医学院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蒋晓雨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C952A6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18"/>
                <w:szCs w:val="18"/>
              </w:rPr>
            </w:pPr>
            <w:r w:rsidRPr="00C952A6">
              <w:rPr>
                <w:rFonts w:ascii="楷体" w:eastAsia="楷体" w:hAnsi="楷体" w:cs="宋体" w:hint="eastAsia"/>
                <w:sz w:val="18"/>
                <w:szCs w:val="18"/>
              </w:rPr>
              <w:t>贵阳中医学院时珍学院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代仕容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李  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雷登媛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C952A6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C952A6">
              <w:rPr>
                <w:rFonts w:ascii="楷体" w:eastAsia="楷体" w:hAnsi="楷体" w:cs="宋体" w:hint="eastAsia"/>
                <w:sz w:val="24"/>
                <w:szCs w:val="24"/>
              </w:rPr>
              <w:t>云南工商学院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会计学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DC5D03" w:rsidRDefault="00DC5D03" w:rsidP="00DC5D03"/>
    <w:p w:rsidR="00BD0B70" w:rsidRDefault="00BD0B70"/>
    <w:sectPr w:rsidR="00BD0B70" w:rsidSect="00DC5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22" w:rsidRDefault="00B00022" w:rsidP="00A0337A">
      <w:r>
        <w:separator/>
      </w:r>
    </w:p>
  </w:endnote>
  <w:endnote w:type="continuationSeparator" w:id="0">
    <w:p w:rsidR="00B00022" w:rsidRDefault="00B00022" w:rsidP="00A0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22" w:rsidRDefault="00B00022" w:rsidP="00A0337A">
      <w:r>
        <w:separator/>
      </w:r>
    </w:p>
  </w:footnote>
  <w:footnote w:type="continuationSeparator" w:id="0">
    <w:p w:rsidR="00B00022" w:rsidRDefault="00B00022" w:rsidP="00A0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03"/>
    <w:rsid w:val="008848AA"/>
    <w:rsid w:val="00A0337A"/>
    <w:rsid w:val="00B00022"/>
    <w:rsid w:val="00BD0B70"/>
    <w:rsid w:val="00DC5D03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ggk</cp:lastModifiedBy>
  <cp:revision>2</cp:revision>
  <dcterms:created xsi:type="dcterms:W3CDTF">2019-10-14T00:39:00Z</dcterms:created>
  <dcterms:modified xsi:type="dcterms:W3CDTF">2019-10-16T01:16:00Z</dcterms:modified>
</cp:coreProperties>
</file>