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28"/>
        <w:ind w:left="342"/>
        <w:jc w:val="left"/>
        <w:rPr>
          <w:rFonts w:hint="eastAsia" w:ascii="黑体" w:hAnsi="黑体" w:eastAsia="黑体"/>
          <w:sz w:val="35"/>
        </w:rPr>
      </w:pPr>
      <w:r>
        <w:rPr>
          <w:rFonts w:hint="eastAsia" w:ascii="黑体" w:hAnsi="黑体" w:eastAsia="黑体"/>
          <w:sz w:val="30"/>
        </w:rPr>
        <w:t>附件3</w:t>
      </w:r>
    </w:p>
    <w:p>
      <w:pPr>
        <w:pStyle w:val="2"/>
        <w:autoSpaceDE w:val="0"/>
        <w:autoSpaceDN w:val="0"/>
        <w:ind w:right="892"/>
        <w:jc w:val="center"/>
      </w:pPr>
      <w:bookmarkStart w:id="0" w:name="_GoBack"/>
      <w:r>
        <w:rPr>
          <w:rFonts w:hint="eastAsia"/>
        </w:rPr>
        <w:t>水城县人民政府专职</w:t>
      </w:r>
      <w:r>
        <w:t>消防员</w:t>
      </w:r>
      <w:r>
        <w:rPr>
          <w:rFonts w:hint="eastAsia"/>
        </w:rPr>
        <w:t>及驾驶员</w:t>
      </w:r>
      <w:r>
        <w:t>招</w:t>
      </w:r>
      <w:r>
        <w:rPr>
          <w:rFonts w:hint="eastAsia"/>
        </w:rPr>
        <w:t>聘</w:t>
      </w:r>
      <w:r>
        <w:t>体能测试标准</w:t>
      </w:r>
    </w:p>
    <w:bookmarkEnd w:id="0"/>
    <w:p>
      <w:pPr>
        <w:pStyle w:val="2"/>
        <w:spacing w:before="7" w:line="480" w:lineRule="auto"/>
        <w:rPr>
          <w:sz w:val="10"/>
        </w:rPr>
      </w:pPr>
    </w:p>
    <w:tbl>
      <w:tblPr>
        <w:tblStyle w:val="4"/>
        <w:tblW w:w="8979" w:type="dxa"/>
        <w:tblInd w:w="13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1282"/>
        <w:gridCol w:w="724"/>
        <w:gridCol w:w="725"/>
        <w:gridCol w:w="724"/>
        <w:gridCol w:w="725"/>
        <w:gridCol w:w="725"/>
        <w:gridCol w:w="724"/>
        <w:gridCol w:w="724"/>
        <w:gridCol w:w="725"/>
        <w:gridCol w:w="725"/>
        <w:gridCol w:w="7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979" w:type="dxa"/>
            <w:gridSpan w:val="12"/>
            <w:tcBorders>
              <w:bottom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56"/>
              <w:ind w:left="2928" w:right="2901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体能测试项目标准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735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7"/>
              <w:rPr>
                <w:rFonts w:ascii="方正小标宋简体"/>
                <w:sz w:val="27"/>
              </w:rPr>
            </w:pPr>
          </w:p>
          <w:p>
            <w:pPr>
              <w:pStyle w:val="8"/>
              <w:autoSpaceDE w:val="0"/>
              <w:autoSpaceDN w:val="0"/>
              <w:ind w:left="627" w:right="604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项目</w:t>
            </w:r>
          </w:p>
        </w:tc>
        <w:tc>
          <w:tcPr>
            <w:tcW w:w="724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87"/>
              <w:ind w:left="2177" w:right="2144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35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57"/>
              <w:ind w:left="176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57"/>
              <w:ind w:left="119" w:right="9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57"/>
              <w:ind w:left="121" w:right="94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57"/>
              <w:ind w:left="120" w:right="9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57"/>
              <w:ind w:left="120" w:right="9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57"/>
              <w:ind w:left="118" w:right="9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57"/>
              <w:ind w:left="120" w:right="9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57"/>
              <w:ind w:left="118" w:right="9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57"/>
              <w:ind w:left="117" w:right="9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57"/>
              <w:ind w:left="108" w:right="5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10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53" w:type="dxa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spacing w:before="9"/>
              <w:rPr>
                <w:rFonts w:ascii="方正小标宋简体"/>
              </w:rPr>
            </w:pPr>
          </w:p>
          <w:p>
            <w:pPr>
              <w:pStyle w:val="8"/>
              <w:autoSpaceDE w:val="0"/>
              <w:autoSpaceDN w:val="0"/>
              <w:ind w:left="121" w:right="96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男性</w:t>
            </w:r>
          </w:p>
        </w:tc>
        <w:tc>
          <w:tcPr>
            <w:tcW w:w="12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spacing w:before="3"/>
              <w:rPr>
                <w:rFonts w:ascii="方正小标宋简体"/>
                <w:sz w:val="17"/>
              </w:rPr>
            </w:pPr>
          </w:p>
          <w:p>
            <w:pPr>
              <w:pStyle w:val="8"/>
              <w:autoSpaceDE w:val="0"/>
              <w:autoSpaceDN w:val="0"/>
              <w:ind w:left="120" w:right="88" w:hanging="2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单杠引体向上（次</w:t>
            </w:r>
            <w:r>
              <w:rPr>
                <w:rFonts w:ascii="Times New Roman" w:eastAsia="Times New Roman"/>
              </w:rPr>
              <w:t xml:space="preserve">/3 </w:t>
            </w:r>
            <w:r>
              <w:rPr>
                <w:rFonts w:hint="eastAsia" w:ascii="黑体" w:eastAsia="黑体"/>
              </w:rPr>
              <w:t>分钟）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2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2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2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2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2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2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2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2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2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2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2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2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18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2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89" w:right="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53" w:type="dxa"/>
            <w:vMerge w:val="continue"/>
            <w:tcBorders>
              <w:top w:val="nil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695"/>
              </w:tabs>
              <w:autoSpaceDE w:val="0"/>
              <w:autoSpaceDN w:val="0"/>
              <w:spacing w:before="76"/>
              <w:jc w:val="left"/>
            </w:pPr>
            <w:r>
              <w:t>单个或分组考核。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695"/>
              </w:tabs>
              <w:autoSpaceDE w:val="0"/>
              <w:autoSpaceDN w:val="0"/>
              <w:spacing w:before="8"/>
              <w:ind w:left="115" w:right="79" w:firstLine="420"/>
              <w:jc w:val="left"/>
            </w:pPr>
            <w:r>
              <w:rPr>
                <w:spacing w:val="-6"/>
              </w:rPr>
              <w:t>按照规定动作要领完成动作。引体时下颌高于杠面、身体不得借助振浪</w:t>
            </w:r>
            <w:r>
              <w:t>或摆动、悬垂时双肘关节伸直；脚触及地面或立柱，结束考核。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695"/>
              </w:tabs>
              <w:autoSpaceDE w:val="0"/>
              <w:autoSpaceDN w:val="0"/>
              <w:jc w:val="left"/>
            </w:pPr>
            <w:r>
              <w:t>考核以完成次数计算成绩。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695"/>
              </w:tabs>
              <w:autoSpaceDE w:val="0"/>
              <w:autoSpaceDN w:val="0"/>
              <w:spacing w:before="4"/>
              <w:jc w:val="left"/>
            </w:pPr>
            <w:r>
              <w:rPr>
                <w:spacing w:val="-11"/>
              </w:rPr>
              <w:t xml:space="preserve">得分超出 </w:t>
            </w:r>
            <w:r>
              <w:rPr>
                <w:rFonts w:ascii="Times New Roman" w:eastAsia="Times New Roman"/>
              </w:rPr>
              <w:t>10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rPr>
                <w:spacing w:val="-8"/>
              </w:rPr>
              <w:t xml:space="preserve">分的，每递增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rPr>
                <w:spacing w:val="-14"/>
              </w:rPr>
              <w:t xml:space="preserve">次增加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t>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53" w:type="dxa"/>
            <w:vMerge w:val="continue"/>
            <w:tcBorders>
              <w:top w:val="nil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spacing w:before="13"/>
              <w:rPr>
                <w:rFonts w:ascii="方正小标宋简体"/>
                <w:sz w:val="19"/>
              </w:rPr>
            </w:pPr>
          </w:p>
          <w:p>
            <w:pPr>
              <w:pStyle w:val="8"/>
              <w:autoSpaceDE w:val="0"/>
              <w:autoSpaceDN w:val="0"/>
              <w:ind w:left="122" w:right="92" w:firstLine="45"/>
              <w:rPr>
                <w:rFonts w:hint="eastAsia" w:ascii="黑体" w:hAnsi="黑体" w:eastAsia="黑体"/>
              </w:rPr>
            </w:pPr>
            <w:r>
              <w:rPr>
                <w:rFonts w:ascii="Times New Roman" w:hAnsi="Times New Roman" w:eastAsia="Times New Roman"/>
              </w:rPr>
              <w:t xml:space="preserve">10 </w:t>
            </w:r>
            <w:r>
              <w:rPr>
                <w:rFonts w:hint="eastAsia" w:ascii="黑体" w:hAnsi="黑体" w:eastAsia="黑体"/>
              </w:rPr>
              <w:t>米</w:t>
            </w:r>
            <w:r>
              <w:rPr>
                <w:rFonts w:ascii="Times New Roman" w:hAnsi="Times New Roman" w:eastAsia="Times New Roman"/>
              </w:rPr>
              <w:t xml:space="preserve">×4 </w:t>
            </w:r>
            <w:r>
              <w:rPr>
                <w:rFonts w:hint="eastAsia" w:ascii="黑体" w:hAnsi="黑体" w:eastAsia="黑体"/>
              </w:rPr>
              <w:t>往返跑（秒）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13″10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20"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13″7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21" w:right="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13″5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21"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13″3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20"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12″9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18"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12″7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20"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12″5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18"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12″3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19"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11″9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90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10″3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53" w:type="dxa"/>
            <w:vMerge w:val="continue"/>
            <w:tcBorders>
              <w:top w:val="nil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695"/>
              </w:tabs>
              <w:autoSpaceDE w:val="0"/>
              <w:autoSpaceDN w:val="0"/>
              <w:spacing w:before="106"/>
              <w:jc w:val="left"/>
            </w:pPr>
            <w:r>
              <w:t>单个或分组考核。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695"/>
              </w:tabs>
              <w:autoSpaceDE w:val="0"/>
              <w:autoSpaceDN w:val="0"/>
              <w:jc w:val="left"/>
            </w:pPr>
            <w:r>
              <w:rPr>
                <w:spacing w:val="-27"/>
              </w:rPr>
              <w:t xml:space="preserve">在 </w:t>
            </w:r>
            <w:r>
              <w:rPr>
                <w:rFonts w:ascii="Times New Roman" w:eastAsia="Times New Roman"/>
              </w:rPr>
              <w:t>10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t>米长的跑道上标出起点线和折返线，考生从起点线处听到起跑口</w:t>
            </w:r>
          </w:p>
          <w:p>
            <w:pPr>
              <w:pStyle w:val="8"/>
              <w:autoSpaceDE w:val="0"/>
              <w:autoSpaceDN w:val="0"/>
              <w:ind w:left="115"/>
            </w:pPr>
            <w:r>
              <w:t xml:space="preserve">令后起跑，在折返线处返回跑向起跑线，到达起跑线时为完成 </w:t>
            </w:r>
            <w:r>
              <w:rPr>
                <w:rFonts w:ascii="Times New Roman" w:eastAsia="Times New Roman"/>
              </w:rPr>
              <w:t xml:space="preserve">1 </w:t>
            </w:r>
            <w:r>
              <w:t>次往返。连</w:t>
            </w:r>
          </w:p>
          <w:p>
            <w:pPr>
              <w:pStyle w:val="8"/>
              <w:autoSpaceDE w:val="0"/>
              <w:autoSpaceDN w:val="0"/>
              <w:ind w:left="115"/>
            </w:pPr>
            <w:r>
              <w:t xml:space="preserve">续完成 </w:t>
            </w:r>
            <w:r>
              <w:rPr>
                <w:rFonts w:ascii="Times New Roman" w:eastAsia="Times New Roman"/>
              </w:rPr>
              <w:t xml:space="preserve">2 </w:t>
            </w:r>
            <w:r>
              <w:t>次往返，记录时间。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695"/>
              </w:tabs>
              <w:autoSpaceDE w:val="0"/>
              <w:autoSpaceDN w:val="0"/>
              <w:jc w:val="left"/>
            </w:pPr>
            <w:r>
              <w:t>考核以完成时间计算成绩。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695"/>
              </w:tabs>
              <w:autoSpaceDE w:val="0"/>
              <w:autoSpaceDN w:val="0"/>
              <w:jc w:val="left"/>
            </w:pPr>
            <w:r>
              <w:rPr>
                <w:spacing w:val="-11"/>
              </w:rPr>
              <w:t xml:space="preserve">得分超出 </w:t>
            </w:r>
            <w:r>
              <w:rPr>
                <w:rFonts w:ascii="Times New Roman" w:eastAsia="Times New Roman"/>
              </w:rPr>
              <w:t>10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rPr>
                <w:spacing w:val="-8"/>
              </w:rPr>
              <w:t xml:space="preserve">分的，每递减 </w:t>
            </w:r>
            <w:r>
              <w:rPr>
                <w:rFonts w:ascii="Times New Roman" w:eastAsia="Times New Roman"/>
              </w:rPr>
              <w:t>0.1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rPr>
                <w:spacing w:val="-14"/>
              </w:rPr>
              <w:t xml:space="preserve">秒增加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t>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53" w:type="dxa"/>
            <w:vMerge w:val="continue"/>
            <w:tcBorders>
              <w:top w:val="nil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rPr>
                <w:rFonts w:ascii="方正小标宋简体"/>
                <w:sz w:val="22"/>
              </w:rPr>
            </w:pPr>
          </w:p>
          <w:p>
            <w:pPr>
              <w:pStyle w:val="8"/>
              <w:autoSpaceDE w:val="0"/>
              <w:autoSpaceDN w:val="0"/>
              <w:rPr>
                <w:rFonts w:ascii="方正小标宋简体"/>
                <w:sz w:val="22"/>
              </w:rPr>
            </w:pPr>
          </w:p>
          <w:p>
            <w:pPr>
              <w:pStyle w:val="8"/>
              <w:autoSpaceDE w:val="0"/>
              <w:autoSpaceDN w:val="0"/>
              <w:spacing w:before="6"/>
              <w:rPr>
                <w:rFonts w:ascii="方正小标宋简体"/>
                <w:sz w:val="16"/>
              </w:rPr>
            </w:pPr>
          </w:p>
          <w:p>
            <w:pPr>
              <w:pStyle w:val="8"/>
              <w:autoSpaceDE w:val="0"/>
              <w:autoSpaceDN w:val="0"/>
              <w:spacing w:before="1"/>
              <w:ind w:left="201"/>
              <w:rPr>
                <w:rFonts w:hint="eastAsia" w:ascii="黑体" w:eastAsia="黑体"/>
              </w:rPr>
            </w:pPr>
            <w:r>
              <w:rPr>
                <w:rFonts w:ascii="Times New Roman" w:eastAsia="Times New Roman"/>
              </w:rPr>
              <w:t xml:space="preserve">1000 </w:t>
            </w:r>
            <w:r>
              <w:rPr>
                <w:rFonts w:hint="eastAsia" w:ascii="黑体" w:eastAsia="黑体"/>
              </w:rPr>
              <w:t>米跑</w:t>
            </w:r>
          </w:p>
          <w:p>
            <w:pPr>
              <w:pStyle w:val="8"/>
              <w:autoSpaceDE w:val="0"/>
              <w:autoSpaceDN w:val="0"/>
              <w:spacing w:before="3"/>
              <w:ind w:left="122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（分、秒）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4′25″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97"/>
              <w:ind w:left="122"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4′20″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97"/>
              <w:ind w:left="121" w:right="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4′15″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22" w:right="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4′10″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197"/>
              <w:ind w:left="120"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4′05″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18"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4′00″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20"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3′55″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21"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3′50″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19"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3′45″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91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3′40″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53" w:type="dxa"/>
            <w:vMerge w:val="continue"/>
            <w:tcBorders>
              <w:top w:val="nil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695"/>
              </w:tabs>
              <w:autoSpaceDE w:val="0"/>
              <w:autoSpaceDN w:val="0"/>
              <w:spacing w:before="101"/>
              <w:jc w:val="left"/>
            </w:pPr>
            <w:r>
              <w:t>分组考核。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695"/>
              </w:tabs>
              <w:autoSpaceDE w:val="0"/>
              <w:autoSpaceDN w:val="0"/>
              <w:spacing w:before="9"/>
              <w:ind w:left="115" w:right="79" w:firstLine="420"/>
              <w:jc w:val="left"/>
            </w:pPr>
            <w:r>
              <w:rPr>
                <w:spacing w:val="-5"/>
              </w:rPr>
              <w:t>在跑道或平地上标出起点线，考生从起点线处听到起跑口令后起跑，完</w:t>
            </w:r>
            <w:r>
              <w:rPr>
                <w:spacing w:val="-27"/>
              </w:rPr>
              <w:t xml:space="preserve">成 </w:t>
            </w:r>
            <w:r>
              <w:rPr>
                <w:rFonts w:ascii="Times New Roman" w:eastAsia="Times New Roman"/>
              </w:rPr>
              <w:t>1000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t>米距离到达终点线，记录时间。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695"/>
              </w:tabs>
              <w:autoSpaceDE w:val="0"/>
              <w:autoSpaceDN w:val="0"/>
              <w:jc w:val="left"/>
            </w:pPr>
            <w:r>
              <w:t>考核以完成时间计算成绩。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695"/>
              </w:tabs>
              <w:autoSpaceDE w:val="0"/>
              <w:autoSpaceDN w:val="0"/>
              <w:jc w:val="left"/>
            </w:pPr>
            <w:r>
              <w:rPr>
                <w:spacing w:val="-11"/>
              </w:rPr>
              <w:t xml:space="preserve">得分超出 </w:t>
            </w:r>
            <w:r>
              <w:rPr>
                <w:rFonts w:ascii="Times New Roman" w:eastAsia="Times New Roman"/>
              </w:rPr>
              <w:t>10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rPr>
                <w:spacing w:val="-8"/>
              </w:rPr>
              <w:t xml:space="preserve">分的，每递减 </w:t>
            </w:r>
            <w:r>
              <w:rPr>
                <w:rFonts w:ascii="Times New Roman" w:eastAsia="Times New Roman"/>
              </w:rPr>
              <w:t>5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rPr>
                <w:spacing w:val="-14"/>
              </w:rPr>
              <w:t xml:space="preserve">秒增加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t>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53" w:type="dxa"/>
            <w:vMerge w:val="continue"/>
            <w:tcBorders>
              <w:top w:val="nil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rPr>
                <w:rFonts w:ascii="方正小标宋简体"/>
                <w:sz w:val="20"/>
              </w:rPr>
            </w:pPr>
          </w:p>
          <w:p>
            <w:pPr>
              <w:pStyle w:val="8"/>
              <w:autoSpaceDE w:val="0"/>
              <w:autoSpaceDN w:val="0"/>
              <w:spacing w:before="11"/>
              <w:rPr>
                <w:rFonts w:ascii="方正小标宋简体"/>
                <w:sz w:val="14"/>
              </w:rPr>
            </w:pPr>
          </w:p>
          <w:p>
            <w:pPr>
              <w:pStyle w:val="8"/>
              <w:autoSpaceDE w:val="0"/>
              <w:autoSpaceDN w:val="0"/>
              <w:ind w:left="228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原地跳高</w:t>
            </w:r>
          </w:p>
          <w:p>
            <w:pPr>
              <w:pStyle w:val="8"/>
              <w:autoSpaceDE w:val="0"/>
              <w:autoSpaceDN w:val="0"/>
              <w:spacing w:before="3"/>
              <w:ind w:left="228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（厘米）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263"/>
              <w:rPr>
                <w:rFonts w:ascii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20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21" w:right="9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21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21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19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21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18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119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8"/>
              <w:autoSpaceDE w:val="0"/>
              <w:autoSpaceDN w:val="0"/>
              <w:spacing w:before="4"/>
              <w:rPr>
                <w:rFonts w:ascii="方正小标宋简体"/>
                <w:sz w:val="11"/>
              </w:rPr>
            </w:pPr>
          </w:p>
          <w:p>
            <w:pPr>
              <w:pStyle w:val="8"/>
              <w:autoSpaceDE w:val="0"/>
              <w:autoSpaceDN w:val="0"/>
              <w:ind w:left="89" w:right="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453" w:type="dxa"/>
            <w:vMerge w:val="continue"/>
            <w:tcBorders>
              <w:top w:val="nil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10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695"/>
              </w:tabs>
              <w:autoSpaceDE w:val="0"/>
              <w:autoSpaceDN w:val="0"/>
              <w:spacing w:before="152"/>
              <w:jc w:val="left"/>
            </w:pPr>
            <w:r>
              <w:t>单个或分组考核。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695"/>
              </w:tabs>
              <w:autoSpaceDE w:val="0"/>
              <w:autoSpaceDN w:val="0"/>
              <w:spacing w:before="8"/>
              <w:ind w:left="115" w:right="-29" w:firstLine="419"/>
              <w:jc w:val="left"/>
            </w:pPr>
            <w:r>
              <w:t>考生双脚站立靠墙，单手伸直标记中指最高触墙点（示指高度</w:t>
            </w:r>
            <w:r>
              <w:rPr>
                <w:spacing w:val="-105"/>
              </w:rPr>
              <w:t>）</w:t>
            </w:r>
            <w:r>
              <w:t>，双脚</w:t>
            </w:r>
            <w:r>
              <w:rPr>
                <w:spacing w:val="-3"/>
              </w:rPr>
              <w:t>立定垂直跳起，以单手指尖触墙，测量示指高度与跳起触墙高度之间的距离。</w:t>
            </w:r>
            <w:r>
              <w:rPr>
                <w:spacing w:val="-5"/>
              </w:rPr>
              <w:t xml:space="preserve">两次测试，记录成绩较好的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t>次。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695"/>
              </w:tabs>
              <w:autoSpaceDE w:val="0"/>
              <w:autoSpaceDN w:val="0"/>
              <w:jc w:val="left"/>
            </w:pPr>
            <w:r>
              <w:t>考核以完成跳起高度计算成绩。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695"/>
              </w:tabs>
              <w:autoSpaceDE w:val="0"/>
              <w:autoSpaceDN w:val="0"/>
              <w:jc w:val="left"/>
            </w:pPr>
            <w:r>
              <w:rPr>
                <w:spacing w:val="-11"/>
              </w:rPr>
              <w:t xml:space="preserve">得分超出 </w:t>
            </w:r>
            <w:r>
              <w:rPr>
                <w:rFonts w:ascii="Times New Roman" w:eastAsia="Times New Roman"/>
              </w:rPr>
              <w:t>10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rPr>
                <w:spacing w:val="-8"/>
              </w:rPr>
              <w:t xml:space="preserve">分的，每递增 </w:t>
            </w:r>
            <w:r>
              <w:rPr>
                <w:rFonts w:ascii="Times New Roman" w:eastAsia="Times New Roman"/>
              </w:rPr>
              <w:t>3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rPr>
                <w:spacing w:val="-11"/>
              </w:rPr>
              <w:t xml:space="preserve">厘米增加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t>分。</w:t>
            </w:r>
          </w:p>
        </w:tc>
      </w:tr>
    </w:tbl>
    <w:p>
      <w:pPr>
        <w:autoSpaceDE w:val="0"/>
        <w:autoSpaceDN w:val="0"/>
        <w:jc w:val="left"/>
        <w:rPr>
          <w:rFonts w:hint="eastAsia"/>
        </w:rPr>
      </w:pPr>
    </w:p>
    <w:p/>
    <w:sectPr>
      <w:pgSz w:w="11910" w:h="16840"/>
      <w:pgMar w:top="1600" w:right="132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6555C"/>
    <w:rsid w:val="161655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_Style 4"/>
    <w:basedOn w:val="1"/>
    <w:link w:val="5"/>
    <w:uiPriority w:val="0"/>
    <w:pPr>
      <w:widowControl/>
      <w:spacing w:after="160" w:line="240" w:lineRule="exact"/>
      <w:jc w:val="left"/>
    </w:pPr>
  </w:style>
  <w:style w:type="character" w:styleId="7">
    <w:name w:val="page number"/>
    <w:basedOn w:val="5"/>
    <w:uiPriority w:val="0"/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2019-08-30T03:33:00Z</dcterms:created>
  <dc:creator>Administrator</dc:creator>
  <cp:lastModifiedBy>Administrator</cp:lastModifiedBy>
  <dcterms:modified xsi:type="dcterms:W3CDTF">2019-08-30T03:34:10Z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