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50"/>
        <w:jc w:val="left"/>
        <w:rPr>
          <w:rFonts w:ascii="仿宋_GB2312" w:hAnsi="黑体" w:eastAsia="仿宋_GB2312"/>
          <w:color w:val="auto"/>
          <w:sz w:val="24"/>
          <w:szCs w:val="24"/>
        </w:rPr>
      </w:pPr>
      <w:r>
        <w:rPr>
          <w:rFonts w:hint="eastAsia" w:ascii="仿宋_GB2312" w:hAnsi="黑体" w:eastAsia="仿宋_GB2312"/>
          <w:color w:val="auto"/>
          <w:sz w:val="24"/>
          <w:szCs w:val="24"/>
        </w:rPr>
        <w:t>附件</w:t>
      </w:r>
      <w:r>
        <w:rPr>
          <w:rFonts w:ascii="仿宋_GB2312" w:hAnsi="黑体" w:eastAsia="仿宋_GB2312"/>
          <w:color w:val="auto"/>
          <w:sz w:val="24"/>
          <w:szCs w:val="24"/>
        </w:rPr>
        <w:t>4</w:t>
      </w:r>
      <w:r>
        <w:rPr>
          <w:rFonts w:hint="eastAsia" w:ascii="仿宋_GB2312" w:hAnsi="黑体" w:eastAsia="仿宋_GB2312"/>
          <w:color w:val="auto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纳雍县2019年公开考调城区学校教师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征求意见函</w:t>
      </w:r>
    </w:p>
    <w:p>
      <w:pPr>
        <w:pStyle w:val="2"/>
        <w:rPr>
          <w:rFonts w:hint="eastAsia"/>
        </w:rPr>
      </w:pPr>
    </w:p>
    <w:p>
      <w:pPr>
        <w:spacing w:line="100" w:lineRule="exact"/>
        <w:rPr>
          <w:color w:val="auto"/>
        </w:rPr>
      </w:pPr>
    </w:p>
    <w:p>
      <w:pPr>
        <w:spacing w:line="440" w:lineRule="exact"/>
        <w:rPr>
          <w:rFonts w:ascii="仿宋" w:hAnsi="仿宋" w:eastAsia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 w:val="0"/>
          <w:bCs/>
          <w:color w:val="auto"/>
          <w:sz w:val="32"/>
          <w:szCs w:val="32"/>
        </w:rPr>
        <w:t>各有关部门：</w:t>
      </w:r>
    </w:p>
    <w:p>
      <w:pPr>
        <w:spacing w:line="44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兹有</w:t>
      </w:r>
      <w:r>
        <w:rPr>
          <w:rFonts w:ascii="仿宋" w:hAnsi="仿宋" w:eastAsia="仿宋"/>
          <w:color w:val="auto"/>
          <w:sz w:val="32"/>
          <w:szCs w:val="32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</w:rPr>
        <w:t>单位</w:t>
      </w:r>
      <w:r>
        <w:rPr>
          <w:rFonts w:ascii="仿宋" w:hAnsi="仿宋" w:eastAsia="仿宋"/>
          <w:color w:val="auto"/>
          <w:sz w:val="32"/>
          <w:szCs w:val="32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</w:rPr>
        <w:t>同志，根据《纳雍县</w:t>
      </w:r>
      <w:r>
        <w:rPr>
          <w:rFonts w:ascii="仿宋" w:hAnsi="仿宋" w:eastAsia="仿宋"/>
          <w:color w:val="auto"/>
          <w:sz w:val="32"/>
          <w:szCs w:val="32"/>
        </w:rPr>
        <w:t>2019</w:t>
      </w:r>
      <w:r>
        <w:rPr>
          <w:rFonts w:hint="eastAsia" w:ascii="仿宋" w:hAnsi="仿宋" w:eastAsia="仿宋"/>
          <w:color w:val="auto"/>
          <w:sz w:val="32"/>
          <w:szCs w:val="32"/>
        </w:rPr>
        <w:t>年公开考调城区中小学教师实施方案》参加报名考调，现就其近三年是否曾因犯罪受过刑事处罚、有无违法违纪行为、是否违反计划生育政策等方面向公安、纪委监委、卫生健康等部门征求意见，请给予签署有关明确意见。</w:t>
      </w:r>
    </w:p>
    <w:p>
      <w:pPr>
        <w:spacing w:line="400" w:lineRule="exact"/>
        <w:rPr>
          <w:rFonts w:ascii="仿宋" w:hAnsi="仿宋" w:eastAsia="仿宋"/>
          <w:color w:val="auto"/>
          <w:sz w:val="32"/>
          <w:szCs w:val="32"/>
        </w:rPr>
      </w:pPr>
    </w:p>
    <w:p>
      <w:pPr>
        <w:ind w:firstLine="5120" w:firstLineChars="16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纳雍县考调城区教师考察组</w:t>
      </w:r>
    </w:p>
    <w:p>
      <w:pPr>
        <w:ind w:firstLine="6080" w:firstLineChars="190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2019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</w:p>
    <w:p>
      <w:pPr>
        <w:ind w:firstLine="4350" w:firstLineChars="1450"/>
        <w:rPr>
          <w:rFonts w:ascii="仿宋" w:hAnsi="仿宋" w:eastAsia="仿宋"/>
          <w:color w:val="auto"/>
          <w:sz w:val="30"/>
          <w:szCs w:val="30"/>
        </w:rPr>
      </w:pPr>
    </w:p>
    <w:tbl>
      <w:tblPr>
        <w:tblStyle w:val="3"/>
        <w:tblW w:w="9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119"/>
        <w:gridCol w:w="1276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乡（镇、街道）派出所意见</w:t>
            </w:r>
          </w:p>
        </w:tc>
        <w:tc>
          <w:tcPr>
            <w:tcW w:w="3119" w:type="dxa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1320" w:firstLineChars="55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2019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日</w:t>
            </w:r>
          </w:p>
          <w:p>
            <w:pPr>
              <w:ind w:firstLine="2040" w:firstLineChars="85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章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县公安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局意见</w:t>
            </w:r>
          </w:p>
        </w:tc>
        <w:tc>
          <w:tcPr>
            <w:tcW w:w="3827" w:type="dxa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2019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日</w:t>
            </w:r>
          </w:p>
          <w:p>
            <w:pPr>
              <w:ind w:firstLine="2280" w:firstLineChars="95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章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乡（镇、街道）纪工委意见</w:t>
            </w:r>
          </w:p>
        </w:tc>
        <w:tc>
          <w:tcPr>
            <w:tcW w:w="3119" w:type="dxa"/>
          </w:tcPr>
          <w:p>
            <w:pPr>
              <w:ind w:firstLine="720" w:firstLineChars="3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1200" w:firstLineChars="50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2019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日</w:t>
            </w:r>
          </w:p>
          <w:p>
            <w:pPr>
              <w:widowControl/>
              <w:ind w:firstLine="2040" w:firstLineChars="850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章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县纪委监委意见</w:t>
            </w:r>
          </w:p>
        </w:tc>
        <w:tc>
          <w:tcPr>
            <w:tcW w:w="3827" w:type="dxa"/>
          </w:tcPr>
          <w:p>
            <w:pPr>
              <w:ind w:firstLine="720" w:firstLineChars="3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2019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日</w:t>
            </w:r>
          </w:p>
          <w:p>
            <w:pPr>
              <w:widowControl/>
              <w:ind w:firstLine="2280" w:firstLineChars="950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章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乡（镇、街道）卫生健康部门意见</w:t>
            </w:r>
          </w:p>
        </w:tc>
        <w:tc>
          <w:tcPr>
            <w:tcW w:w="3119" w:type="dxa"/>
          </w:tcPr>
          <w:p>
            <w:pPr>
              <w:ind w:firstLine="840" w:firstLineChars="35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1200" w:firstLineChars="50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2019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日</w:t>
            </w:r>
          </w:p>
          <w:p>
            <w:pPr>
              <w:widowControl/>
              <w:ind w:firstLine="2040" w:firstLineChars="850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章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县卫生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健康部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门意见</w:t>
            </w:r>
          </w:p>
        </w:tc>
        <w:tc>
          <w:tcPr>
            <w:tcW w:w="3827" w:type="dxa"/>
          </w:tcPr>
          <w:p>
            <w:pPr>
              <w:ind w:firstLine="720" w:firstLineChars="30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1800" w:firstLineChars="75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1800" w:firstLineChars="75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2019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日</w:t>
            </w:r>
          </w:p>
          <w:p>
            <w:pPr>
              <w:widowControl/>
              <w:ind w:firstLine="2280" w:firstLineChars="950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章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考察组考察意见</w:t>
            </w:r>
          </w:p>
        </w:tc>
        <w:tc>
          <w:tcPr>
            <w:tcW w:w="8222" w:type="dxa"/>
            <w:gridSpan w:val="3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3960" w:firstLineChars="165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3960" w:firstLineChars="1650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ind w:firstLine="5520" w:firstLineChars="230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2019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spacing w:line="520" w:lineRule="exact"/>
        <w:rPr>
          <w:rFonts w:ascii="仿宋_GB2312" w:eastAsia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304" w:right="1134" w:bottom="1134" w:left="85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F5CD5"/>
    <w:rsid w:val="035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Arial" w:hAnsi="Arial" w:eastAsia="仿宋_GB2312"/>
      <w:b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2019-07-10T13:50:00Z</dcterms:created>
  <dc:creator>PaNxI</dc:creator>
  <cp:lastModifiedBy>PaNxI</cp:lastModifiedBy>
  <dcterms:modified xsi:type="dcterms:W3CDTF">2019-07-10T13:51:06Z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